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7E4C" w14:textId="77777777" w:rsidR="00741821" w:rsidRDefault="00FE14E9" w:rsidP="00E00229">
      <w:r>
        <w:rPr>
          <w:noProof/>
        </w:rPr>
        <mc:AlternateContent>
          <mc:Choice Requires="wpg">
            <w:drawing>
              <wp:anchor distT="0" distB="0" distL="114300" distR="114300" simplePos="0" relativeHeight="251657216" behindDoc="0" locked="0" layoutInCell="1" allowOverlap="1" wp14:anchorId="7B09DC34" wp14:editId="4451A51C">
                <wp:simplePos x="0" y="0"/>
                <wp:positionH relativeFrom="page">
                  <wp:align>left</wp:align>
                </wp:positionH>
                <wp:positionV relativeFrom="paragraph">
                  <wp:posOffset>-398297</wp:posOffset>
                </wp:positionV>
                <wp:extent cx="7753350" cy="1890508"/>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890508"/>
                          <a:chOff x="9" y="810"/>
                          <a:chExt cx="12210" cy="2970"/>
                        </a:xfrm>
                      </wpg:grpSpPr>
                      <wps:wsp>
                        <wps:cNvPr id="3" name="Text Box 9"/>
                        <wps:cNvSpPr txBox="1">
                          <a:spLocks noChangeArrowheads="1"/>
                        </wps:cNvSpPr>
                        <wps:spPr bwMode="auto">
                          <a:xfrm>
                            <a:off x="129" y="810"/>
                            <a:ext cx="2448"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097C9" w14:textId="77777777" w:rsidR="000623A6" w:rsidRPr="00331E82" w:rsidRDefault="0016332B" w:rsidP="000623A6">
                              <w:pPr>
                                <w:pStyle w:val="Heading1"/>
                                <w:jc w:val="center"/>
                                <w:rPr>
                                  <w:rFonts w:ascii="Garamond" w:hAnsi="Garamond"/>
                                  <w:color w:val="113E8F"/>
                                  <w:sz w:val="22"/>
                                  <w:szCs w:val="22"/>
                                </w:rPr>
                              </w:pPr>
                              <w:r>
                                <w:rPr>
                                  <w:rFonts w:ascii="Garamond" w:hAnsi="Garamond"/>
                                  <w:color w:val="113E8F"/>
                                  <w:sz w:val="22"/>
                                  <w:szCs w:val="22"/>
                                </w:rPr>
                                <w:t>Dr. Natalie Delgado</w:t>
                              </w:r>
                            </w:p>
                            <w:p w14:paraId="065BE1A6" w14:textId="77777777" w:rsidR="007673AA" w:rsidRPr="00331E82" w:rsidRDefault="0016332B" w:rsidP="007673AA">
                              <w:pPr>
                                <w:pStyle w:val="Heading2"/>
                                <w:rPr>
                                  <w:rFonts w:ascii="Garamond" w:hAnsi="Garamond"/>
                                  <w:b w:val="0"/>
                                  <w:color w:val="113E8F"/>
                                  <w:sz w:val="16"/>
                                  <w:szCs w:val="16"/>
                                </w:rPr>
                              </w:pPr>
                              <w:r>
                                <w:rPr>
                                  <w:rFonts w:ascii="Garamond" w:hAnsi="Garamond" w:cs="Arial"/>
                                  <w:b w:val="0"/>
                                  <w:color w:val="113E8F"/>
                                  <w:sz w:val="16"/>
                                  <w:szCs w:val="16"/>
                                </w:rPr>
                                <w:t>BOARD CHAIR</w:t>
                              </w:r>
                            </w:p>
                            <w:p w14:paraId="0DEC58CD" w14:textId="77777777" w:rsidR="007673AA" w:rsidRDefault="007673AA" w:rsidP="007673AA">
                              <w:pPr>
                                <w:jc w:val="center"/>
                                <w:rPr>
                                  <w:sz w:val="14"/>
                                </w:rPr>
                              </w:pP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8537" y="810"/>
                            <a:ext cx="3634"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9E436" w14:textId="77777777" w:rsidR="007673AA" w:rsidRPr="00331E82" w:rsidRDefault="00F35819" w:rsidP="007673AA">
                              <w:pPr>
                                <w:pStyle w:val="Heading2"/>
                                <w:rPr>
                                  <w:rFonts w:ascii="Garamond" w:hAnsi="Garamond"/>
                                  <w:b w:val="0"/>
                                  <w:color w:val="113E8F"/>
                                  <w:sz w:val="16"/>
                                  <w:szCs w:val="16"/>
                                </w:rPr>
                              </w:pPr>
                              <w:r>
                                <w:rPr>
                                  <w:rFonts w:ascii="Garamond" w:hAnsi="Garamond"/>
                                  <w:color w:val="113E8F"/>
                                  <w:sz w:val="22"/>
                                  <w:szCs w:val="22"/>
                                </w:rPr>
                                <w:t>S</w:t>
                              </w:r>
                              <w:r w:rsidR="0016332B">
                                <w:rPr>
                                  <w:rFonts w:ascii="Garamond" w:hAnsi="Garamond"/>
                                  <w:color w:val="113E8F"/>
                                  <w:sz w:val="22"/>
                                  <w:szCs w:val="22"/>
                                </w:rPr>
                                <w:t>herry Crosb</w:t>
                              </w:r>
                              <w:r>
                                <w:rPr>
                                  <w:rFonts w:ascii="Garamond" w:hAnsi="Garamond"/>
                                  <w:color w:val="113E8F"/>
                                  <w:sz w:val="22"/>
                                  <w:szCs w:val="22"/>
                                </w:rPr>
                                <w:t xml:space="preserve">y </w:t>
                              </w:r>
                            </w:p>
                            <w:p w14:paraId="10A49535" w14:textId="77777777" w:rsidR="007673AA" w:rsidRPr="00331E82" w:rsidRDefault="0016332B" w:rsidP="007673AA">
                              <w:pPr>
                                <w:pStyle w:val="Heading2"/>
                                <w:rPr>
                                  <w:rFonts w:ascii="Garamond" w:hAnsi="Garamond" w:cs="Arial"/>
                                  <w:b w:val="0"/>
                                  <w:color w:val="113E8F"/>
                                  <w:sz w:val="16"/>
                                  <w:szCs w:val="16"/>
                                </w:rPr>
                              </w:pPr>
                              <w:r>
                                <w:rPr>
                                  <w:rFonts w:ascii="Garamond" w:hAnsi="Garamond" w:cs="Arial"/>
                                  <w:b w:val="0"/>
                                  <w:color w:val="113E8F"/>
                                  <w:sz w:val="16"/>
                                  <w:szCs w:val="16"/>
                                </w:rPr>
                                <w:t>COMMITTEE CHAIR</w:t>
                              </w:r>
                            </w:p>
                            <w:p w14:paraId="14FCBE77" w14:textId="77777777" w:rsidR="007673AA" w:rsidRPr="002B4277" w:rsidRDefault="007673AA" w:rsidP="007673AA">
                              <w:pPr>
                                <w:rPr>
                                  <w:rFonts w:ascii="Arial" w:hAnsi="Arial" w:cs="Arial"/>
                                </w:rPr>
                              </w:pPr>
                            </w:p>
                            <w:p w14:paraId="3F23A0A7" w14:textId="77777777" w:rsidR="007673AA" w:rsidRDefault="007673AA" w:rsidP="007673AA">
                              <w:pPr>
                                <w:jc w:val="center"/>
                                <w:rPr>
                                  <w:b/>
                                  <w:sz w:val="14"/>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9" y="1872"/>
                            <a:ext cx="12210" cy="1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64AC3" w14:textId="77777777" w:rsidR="004C59F8" w:rsidRPr="004C59F8" w:rsidRDefault="004C59F8" w:rsidP="004C59F8">
                              <w:pPr>
                                <w:pStyle w:val="Heading3"/>
                                <w:rPr>
                                  <w:rFonts w:ascii="Old English Text MT" w:hAnsi="Old English Text MT" w:cs="Arial"/>
                                  <w:color w:val="113E8F"/>
                                  <w:sz w:val="48"/>
                                  <w:szCs w:val="48"/>
                                </w:rPr>
                              </w:pPr>
                              <w:r w:rsidRPr="00F032D0">
                                <w:rPr>
                                  <w:rFonts w:ascii="Old English Text MT" w:hAnsi="Old English Text MT" w:cs="Arial"/>
                                  <w:color w:val="113E8F"/>
                                  <w:sz w:val="48"/>
                                  <w:szCs w:val="48"/>
                                </w:rPr>
                                <w:t>State of Louisiana</w:t>
                              </w:r>
                            </w:p>
                            <w:p w14:paraId="4A6F05C3" w14:textId="77777777" w:rsidR="007673AA" w:rsidRDefault="00F35819" w:rsidP="007673AA">
                              <w:pPr>
                                <w:jc w:val="center"/>
                                <w:rPr>
                                  <w:rFonts w:ascii="Garamond" w:hAnsi="Garamond" w:cs="Arial"/>
                                  <w:color w:val="113E8F"/>
                                  <w:sz w:val="30"/>
                                  <w:szCs w:val="30"/>
                                </w:rPr>
                              </w:pPr>
                              <w:r>
                                <w:rPr>
                                  <w:rFonts w:ascii="Garamond" w:hAnsi="Garamond" w:cs="Arial"/>
                                  <w:color w:val="113E8F"/>
                                  <w:sz w:val="30"/>
                                  <w:szCs w:val="30"/>
                                </w:rPr>
                                <w:t xml:space="preserve">LOUISIANA COMMISSION FOR THE DEAF </w:t>
                              </w:r>
                            </w:p>
                            <w:p w14:paraId="203CEB66" w14:textId="77777777" w:rsidR="0016332B" w:rsidRDefault="0016332B" w:rsidP="007673AA">
                              <w:pPr>
                                <w:jc w:val="center"/>
                                <w:rPr>
                                  <w:rFonts w:ascii="Garamond" w:hAnsi="Garamond" w:cs="Arial"/>
                                  <w:color w:val="113E8F"/>
                                  <w:sz w:val="30"/>
                                  <w:szCs w:val="30"/>
                                </w:rPr>
                              </w:pPr>
                              <w:r>
                                <w:rPr>
                                  <w:rFonts w:ascii="Garamond" w:hAnsi="Garamond" w:cs="Arial"/>
                                  <w:color w:val="113E8F"/>
                                  <w:sz w:val="30"/>
                                  <w:szCs w:val="30"/>
                                </w:rPr>
                                <w:t>Board of Commissioners</w:t>
                              </w:r>
                            </w:p>
                            <w:p w14:paraId="5C1F6E90" w14:textId="77777777" w:rsidR="00F35819" w:rsidRPr="00331E82" w:rsidRDefault="0016332B" w:rsidP="007673AA">
                              <w:pPr>
                                <w:jc w:val="center"/>
                                <w:rPr>
                                  <w:rFonts w:ascii="Garamond" w:hAnsi="Garamond" w:cs="Arial"/>
                                  <w:color w:val="113E8F"/>
                                  <w:sz w:val="24"/>
                                  <w:szCs w:val="24"/>
                                </w:rPr>
                              </w:pPr>
                              <w:r>
                                <w:rPr>
                                  <w:rFonts w:ascii="Garamond" w:hAnsi="Garamond" w:cs="Arial"/>
                                  <w:color w:val="113E8F"/>
                                  <w:sz w:val="30"/>
                                  <w:szCs w:val="30"/>
                                </w:rPr>
                                <w:t xml:space="preserve">Interpreter Advisory </w:t>
                              </w:r>
                              <w:r w:rsidR="00F35819">
                                <w:rPr>
                                  <w:rFonts w:ascii="Garamond" w:hAnsi="Garamond" w:cs="Arial"/>
                                  <w:color w:val="113E8F"/>
                                  <w:sz w:val="30"/>
                                  <w:szCs w:val="30"/>
                                </w:rPr>
                                <w:t xml:space="preserve">Ad hoc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9DC34" id="Group 7" o:spid="_x0000_s1026" style="position:absolute;margin-left:0;margin-top:-31.35pt;width:610.5pt;height:148.85pt;z-index:251657216;mso-position-horizontal:left;mso-position-horizontal-relative:page" coordorigin="9,810" coordsize="12210,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">
                <v:shapetype id="_x0000_t202" coordsize="21600,21600" o:spt="202" path="m,l,21600r21600,l21600,xe">
                  <v:stroke joinstyle="miter"/>
                  <v:path gradientshapeok="t" o:connecttype="rect"/>
                </v:shapetype>
                <v:shape id="Text Box 9" o:spid="_x0000_s1027" type="#_x0000_t202" style="position:absolute;left:129;top:810;width:2448;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DD097C9" w14:textId="77777777" w:rsidR="000623A6" w:rsidRPr="00331E82" w:rsidRDefault="0016332B" w:rsidP="000623A6">
                        <w:pPr>
                          <w:pStyle w:val="Heading1"/>
                          <w:jc w:val="center"/>
                          <w:rPr>
                            <w:rFonts w:ascii="Garamond" w:hAnsi="Garamond"/>
                            <w:color w:val="113E8F"/>
                            <w:sz w:val="22"/>
                            <w:szCs w:val="22"/>
                          </w:rPr>
                        </w:pPr>
                        <w:r>
                          <w:rPr>
                            <w:rFonts w:ascii="Garamond" w:hAnsi="Garamond"/>
                            <w:color w:val="113E8F"/>
                            <w:sz w:val="22"/>
                            <w:szCs w:val="22"/>
                          </w:rPr>
                          <w:t>Dr. Natalie Delgado</w:t>
                        </w:r>
                      </w:p>
                      <w:p w14:paraId="065BE1A6" w14:textId="77777777" w:rsidR="007673AA" w:rsidRPr="00331E82" w:rsidRDefault="0016332B" w:rsidP="007673AA">
                        <w:pPr>
                          <w:pStyle w:val="Heading2"/>
                          <w:rPr>
                            <w:rFonts w:ascii="Garamond" w:hAnsi="Garamond"/>
                            <w:b w:val="0"/>
                            <w:color w:val="113E8F"/>
                            <w:sz w:val="16"/>
                            <w:szCs w:val="16"/>
                          </w:rPr>
                        </w:pPr>
                        <w:r>
                          <w:rPr>
                            <w:rFonts w:ascii="Garamond" w:hAnsi="Garamond" w:cs="Arial"/>
                            <w:b w:val="0"/>
                            <w:color w:val="113E8F"/>
                            <w:sz w:val="16"/>
                            <w:szCs w:val="16"/>
                          </w:rPr>
                          <w:t>BOARD CHAIR</w:t>
                        </w:r>
                      </w:p>
                      <w:p w14:paraId="0DEC58CD" w14:textId="77777777" w:rsidR="007673AA" w:rsidRDefault="007673AA" w:rsidP="007673AA">
                        <w:pPr>
                          <w:jc w:val="center"/>
                          <w:rPr>
                            <w:sz w:val="14"/>
                          </w:rPr>
                        </w:pPr>
                      </w:p>
                    </w:txbxContent>
                  </v:textbox>
                </v:shape>
                <v:shape id="Text Box 10" o:spid="_x0000_s1028" type="#_x0000_t202" style="position:absolute;left:8537;top:810;width:3634;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0A9E436" w14:textId="77777777" w:rsidR="007673AA" w:rsidRPr="00331E82" w:rsidRDefault="00F35819" w:rsidP="007673AA">
                        <w:pPr>
                          <w:pStyle w:val="Heading2"/>
                          <w:rPr>
                            <w:rFonts w:ascii="Garamond" w:hAnsi="Garamond"/>
                            <w:b w:val="0"/>
                            <w:color w:val="113E8F"/>
                            <w:sz w:val="16"/>
                            <w:szCs w:val="16"/>
                          </w:rPr>
                        </w:pPr>
                        <w:r>
                          <w:rPr>
                            <w:rFonts w:ascii="Garamond" w:hAnsi="Garamond"/>
                            <w:color w:val="113E8F"/>
                            <w:sz w:val="22"/>
                            <w:szCs w:val="22"/>
                          </w:rPr>
                          <w:t>S</w:t>
                        </w:r>
                        <w:r w:rsidR="0016332B">
                          <w:rPr>
                            <w:rFonts w:ascii="Garamond" w:hAnsi="Garamond"/>
                            <w:color w:val="113E8F"/>
                            <w:sz w:val="22"/>
                            <w:szCs w:val="22"/>
                          </w:rPr>
                          <w:t>herry Crosb</w:t>
                        </w:r>
                        <w:r>
                          <w:rPr>
                            <w:rFonts w:ascii="Garamond" w:hAnsi="Garamond"/>
                            <w:color w:val="113E8F"/>
                            <w:sz w:val="22"/>
                            <w:szCs w:val="22"/>
                          </w:rPr>
                          <w:t xml:space="preserve">y </w:t>
                        </w:r>
                      </w:p>
                      <w:p w14:paraId="10A49535" w14:textId="77777777" w:rsidR="007673AA" w:rsidRPr="00331E82" w:rsidRDefault="0016332B" w:rsidP="007673AA">
                        <w:pPr>
                          <w:pStyle w:val="Heading2"/>
                          <w:rPr>
                            <w:rFonts w:ascii="Garamond" w:hAnsi="Garamond" w:cs="Arial"/>
                            <w:b w:val="0"/>
                            <w:color w:val="113E8F"/>
                            <w:sz w:val="16"/>
                            <w:szCs w:val="16"/>
                          </w:rPr>
                        </w:pPr>
                        <w:r>
                          <w:rPr>
                            <w:rFonts w:ascii="Garamond" w:hAnsi="Garamond" w:cs="Arial"/>
                            <w:b w:val="0"/>
                            <w:color w:val="113E8F"/>
                            <w:sz w:val="16"/>
                            <w:szCs w:val="16"/>
                          </w:rPr>
                          <w:t>COMMITTEE CHAIR</w:t>
                        </w:r>
                      </w:p>
                      <w:p w14:paraId="14FCBE77" w14:textId="77777777" w:rsidR="007673AA" w:rsidRPr="002B4277" w:rsidRDefault="007673AA" w:rsidP="007673AA">
                        <w:pPr>
                          <w:rPr>
                            <w:rFonts w:ascii="Arial" w:hAnsi="Arial" w:cs="Arial"/>
                          </w:rPr>
                        </w:pPr>
                      </w:p>
                      <w:p w14:paraId="3F23A0A7" w14:textId="77777777" w:rsidR="007673AA" w:rsidRDefault="007673AA" w:rsidP="007673AA">
                        <w:pPr>
                          <w:jc w:val="center"/>
                          <w:rPr>
                            <w:b/>
                            <w:sz w:val="14"/>
                          </w:rPr>
                        </w:pPr>
                      </w:p>
                    </w:txbxContent>
                  </v:textbox>
                </v:shape>
                <v:shape id="Text Box 11" o:spid="_x0000_s1029" type="#_x0000_t202" style="position:absolute;left:9;top:1872;width:12210;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6064AC3" w14:textId="77777777" w:rsidR="004C59F8" w:rsidRPr="004C59F8" w:rsidRDefault="004C59F8" w:rsidP="004C59F8">
                        <w:pPr>
                          <w:pStyle w:val="Heading3"/>
                          <w:rPr>
                            <w:rFonts w:ascii="Old English Text MT" w:hAnsi="Old English Text MT" w:cs="Arial"/>
                            <w:color w:val="113E8F"/>
                            <w:sz w:val="48"/>
                            <w:szCs w:val="48"/>
                          </w:rPr>
                        </w:pPr>
                        <w:r w:rsidRPr="00F032D0">
                          <w:rPr>
                            <w:rFonts w:ascii="Old English Text MT" w:hAnsi="Old English Text MT" w:cs="Arial"/>
                            <w:color w:val="113E8F"/>
                            <w:sz w:val="48"/>
                            <w:szCs w:val="48"/>
                          </w:rPr>
                          <w:t>State of Louisiana</w:t>
                        </w:r>
                      </w:p>
                      <w:p w14:paraId="4A6F05C3" w14:textId="77777777" w:rsidR="007673AA" w:rsidRDefault="00F35819" w:rsidP="007673AA">
                        <w:pPr>
                          <w:jc w:val="center"/>
                          <w:rPr>
                            <w:rFonts w:ascii="Garamond" w:hAnsi="Garamond" w:cs="Arial"/>
                            <w:color w:val="113E8F"/>
                            <w:sz w:val="30"/>
                            <w:szCs w:val="30"/>
                          </w:rPr>
                        </w:pPr>
                        <w:r>
                          <w:rPr>
                            <w:rFonts w:ascii="Garamond" w:hAnsi="Garamond" w:cs="Arial"/>
                            <w:color w:val="113E8F"/>
                            <w:sz w:val="30"/>
                            <w:szCs w:val="30"/>
                          </w:rPr>
                          <w:t xml:space="preserve">LOUISIANA COMMISSION FOR THE DEAF </w:t>
                        </w:r>
                      </w:p>
                      <w:p w14:paraId="203CEB66" w14:textId="77777777" w:rsidR="0016332B" w:rsidRDefault="0016332B" w:rsidP="007673AA">
                        <w:pPr>
                          <w:jc w:val="center"/>
                          <w:rPr>
                            <w:rFonts w:ascii="Garamond" w:hAnsi="Garamond" w:cs="Arial"/>
                            <w:color w:val="113E8F"/>
                            <w:sz w:val="30"/>
                            <w:szCs w:val="30"/>
                          </w:rPr>
                        </w:pPr>
                        <w:r>
                          <w:rPr>
                            <w:rFonts w:ascii="Garamond" w:hAnsi="Garamond" w:cs="Arial"/>
                            <w:color w:val="113E8F"/>
                            <w:sz w:val="30"/>
                            <w:szCs w:val="30"/>
                          </w:rPr>
                          <w:t>Board of Commissioners</w:t>
                        </w:r>
                      </w:p>
                      <w:p w14:paraId="5C1F6E90" w14:textId="77777777" w:rsidR="00F35819" w:rsidRPr="00331E82" w:rsidRDefault="0016332B" w:rsidP="007673AA">
                        <w:pPr>
                          <w:jc w:val="center"/>
                          <w:rPr>
                            <w:rFonts w:ascii="Garamond" w:hAnsi="Garamond" w:cs="Arial"/>
                            <w:color w:val="113E8F"/>
                            <w:sz w:val="24"/>
                            <w:szCs w:val="24"/>
                          </w:rPr>
                        </w:pPr>
                        <w:r>
                          <w:rPr>
                            <w:rFonts w:ascii="Garamond" w:hAnsi="Garamond" w:cs="Arial"/>
                            <w:color w:val="113E8F"/>
                            <w:sz w:val="30"/>
                            <w:szCs w:val="30"/>
                          </w:rPr>
                          <w:t xml:space="preserve">Interpreter Advisory </w:t>
                        </w:r>
                        <w:r w:rsidR="00F35819">
                          <w:rPr>
                            <w:rFonts w:ascii="Garamond" w:hAnsi="Garamond" w:cs="Arial"/>
                            <w:color w:val="113E8F"/>
                            <w:sz w:val="30"/>
                            <w:szCs w:val="30"/>
                          </w:rPr>
                          <w:t xml:space="preserve">Ad hoc </w:t>
                        </w:r>
                      </w:p>
                    </w:txbxContent>
                  </v:textbox>
                </v:shape>
                <w10:wrap anchorx="page"/>
              </v:group>
            </w:pict>
          </mc:Fallback>
        </mc:AlternateContent>
      </w:r>
      <w:r>
        <w:rPr>
          <w:noProof/>
        </w:rPr>
        <w:drawing>
          <wp:anchor distT="0" distB="0" distL="114300" distR="114300" simplePos="0" relativeHeight="251658240" behindDoc="0" locked="0" layoutInCell="1" allowOverlap="1" wp14:anchorId="0B380482" wp14:editId="7F11A0D3">
            <wp:simplePos x="0" y="0"/>
            <wp:positionH relativeFrom="column">
              <wp:posOffset>2233930</wp:posOffset>
            </wp:positionH>
            <wp:positionV relativeFrom="paragraph">
              <wp:posOffset>-701675</wp:posOffset>
            </wp:positionV>
            <wp:extent cx="975995" cy="975995"/>
            <wp:effectExtent l="0" t="0" r="0" b="0"/>
            <wp:wrapNone/>
            <wp:docPr id="2" name="Picture 6" descr="C:\Users\badugas\AppData\Local\Microsoft\Windows\INetCache\Content.Word\New Governor's Office Seal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dugas\AppData\Local\Microsoft\Windows\INetCache\Content.Word\New Governor's Office Seal CMY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995"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95F2F7" w14:textId="77777777" w:rsidR="00EC71D3" w:rsidRDefault="00EC71D3" w:rsidP="00020338">
      <w:pPr>
        <w:tabs>
          <w:tab w:val="left" w:pos="5895"/>
        </w:tabs>
      </w:pPr>
    </w:p>
    <w:p w14:paraId="2496C0E7" w14:textId="77777777" w:rsidR="00EC71D3" w:rsidRDefault="00EC71D3" w:rsidP="00020338">
      <w:pPr>
        <w:tabs>
          <w:tab w:val="left" w:pos="5895"/>
        </w:tabs>
      </w:pPr>
    </w:p>
    <w:p w14:paraId="46732939" w14:textId="77777777" w:rsidR="00EC71D3" w:rsidRDefault="00EC71D3" w:rsidP="00020338">
      <w:pPr>
        <w:tabs>
          <w:tab w:val="left" w:pos="5895"/>
        </w:tabs>
      </w:pPr>
    </w:p>
    <w:p w14:paraId="4B01383D" w14:textId="77777777" w:rsidR="00EC71D3" w:rsidRDefault="00EC71D3" w:rsidP="00020338">
      <w:pPr>
        <w:tabs>
          <w:tab w:val="left" w:pos="5895"/>
        </w:tabs>
      </w:pPr>
    </w:p>
    <w:p w14:paraId="08D74F69" w14:textId="77777777" w:rsidR="00EC71D3" w:rsidRDefault="00EC71D3" w:rsidP="00020338">
      <w:pPr>
        <w:tabs>
          <w:tab w:val="left" w:pos="5895"/>
        </w:tabs>
      </w:pPr>
    </w:p>
    <w:p w14:paraId="470E1B0D" w14:textId="77777777" w:rsidR="00EC71D3" w:rsidRDefault="00EC71D3" w:rsidP="00020338">
      <w:pPr>
        <w:tabs>
          <w:tab w:val="left" w:pos="5895"/>
        </w:tabs>
      </w:pPr>
    </w:p>
    <w:p w14:paraId="0330AC80" w14:textId="77777777" w:rsidR="00EC71D3" w:rsidRDefault="00EC71D3" w:rsidP="00020338">
      <w:pPr>
        <w:tabs>
          <w:tab w:val="left" w:pos="5895"/>
        </w:tabs>
      </w:pPr>
    </w:p>
    <w:p w14:paraId="7D5657C1" w14:textId="77777777" w:rsidR="00EC71D3" w:rsidRDefault="00EC71D3" w:rsidP="00020338">
      <w:pPr>
        <w:tabs>
          <w:tab w:val="left" w:pos="5895"/>
        </w:tabs>
      </w:pPr>
    </w:p>
    <w:p w14:paraId="74717C3A" w14:textId="77777777" w:rsidR="004C59F8" w:rsidRDefault="004C59F8" w:rsidP="00461168">
      <w:pPr>
        <w:pStyle w:val="Heading1"/>
        <w:jc w:val="center"/>
        <w:rPr>
          <w:sz w:val="28"/>
          <w:szCs w:val="28"/>
        </w:rPr>
      </w:pPr>
    </w:p>
    <w:p w14:paraId="40B7AA3E" w14:textId="77777777" w:rsidR="00F35819" w:rsidRPr="002F2F69" w:rsidRDefault="00384A44" w:rsidP="00461168">
      <w:pPr>
        <w:pStyle w:val="Heading1"/>
        <w:jc w:val="center"/>
        <w:rPr>
          <w:sz w:val="28"/>
          <w:szCs w:val="28"/>
        </w:rPr>
      </w:pPr>
      <w:r>
        <w:rPr>
          <w:sz w:val="28"/>
          <w:szCs w:val="28"/>
        </w:rPr>
        <w:t>Wednesday</w:t>
      </w:r>
      <w:r w:rsidR="00A41942">
        <w:rPr>
          <w:sz w:val="28"/>
          <w:szCs w:val="28"/>
        </w:rPr>
        <w:t xml:space="preserve">, </w:t>
      </w:r>
      <w:r w:rsidR="004017F8">
        <w:rPr>
          <w:sz w:val="28"/>
          <w:szCs w:val="28"/>
        </w:rPr>
        <w:t>January 7, 2026</w:t>
      </w:r>
    </w:p>
    <w:p w14:paraId="610AD906" w14:textId="77777777" w:rsidR="00F35819" w:rsidRPr="002F2F69" w:rsidRDefault="00461168" w:rsidP="00F35819">
      <w:pPr>
        <w:pStyle w:val="BodyText"/>
        <w:jc w:val="center"/>
        <w:rPr>
          <w:sz w:val="28"/>
          <w:szCs w:val="28"/>
        </w:rPr>
      </w:pPr>
      <w:r>
        <w:rPr>
          <w:sz w:val="28"/>
          <w:szCs w:val="28"/>
        </w:rPr>
        <w:t xml:space="preserve">4:30 </w:t>
      </w:r>
      <w:r w:rsidR="006C5EC5">
        <w:rPr>
          <w:sz w:val="28"/>
          <w:szCs w:val="28"/>
        </w:rPr>
        <w:t xml:space="preserve">P.M - </w:t>
      </w:r>
      <w:r>
        <w:rPr>
          <w:sz w:val="28"/>
          <w:szCs w:val="28"/>
        </w:rPr>
        <w:t>6:3</w:t>
      </w:r>
      <w:r w:rsidR="006C5EC5">
        <w:rPr>
          <w:sz w:val="28"/>
          <w:szCs w:val="28"/>
        </w:rPr>
        <w:t xml:space="preserve">0 P.M </w:t>
      </w:r>
    </w:p>
    <w:p w14:paraId="7834A679" w14:textId="77777777" w:rsidR="00F35819" w:rsidRPr="002F2F69" w:rsidRDefault="006C5EC5" w:rsidP="00F35819">
      <w:pPr>
        <w:pStyle w:val="BodyText"/>
        <w:jc w:val="center"/>
        <w:rPr>
          <w:sz w:val="28"/>
          <w:szCs w:val="28"/>
        </w:rPr>
      </w:pPr>
      <w:r>
        <w:rPr>
          <w:sz w:val="28"/>
          <w:szCs w:val="28"/>
        </w:rPr>
        <w:t xml:space="preserve">Hybrid (In-person and Zoom Webinar) </w:t>
      </w:r>
    </w:p>
    <w:p w14:paraId="16E3745C" w14:textId="77777777" w:rsidR="00F35819" w:rsidRPr="00072D8C" w:rsidRDefault="00F35819" w:rsidP="00F35819">
      <w:pPr>
        <w:pStyle w:val="BodyText"/>
        <w:jc w:val="center"/>
      </w:pPr>
    </w:p>
    <w:p w14:paraId="2EF39F67" w14:textId="77777777" w:rsidR="00F35819" w:rsidRPr="00072D8C" w:rsidRDefault="00F35819" w:rsidP="00461168">
      <w:pPr>
        <w:pStyle w:val="BodyText"/>
      </w:pPr>
    </w:p>
    <w:p w14:paraId="0C34C2CC" w14:textId="6D461E51" w:rsidR="00F35819" w:rsidRDefault="00A17337" w:rsidP="00F35819">
      <w:pPr>
        <w:pStyle w:val="BodyText"/>
        <w:jc w:val="center"/>
        <w:rPr>
          <w:b/>
          <w:sz w:val="28"/>
          <w:szCs w:val="28"/>
        </w:rPr>
      </w:pPr>
      <w:r>
        <w:rPr>
          <w:b/>
          <w:sz w:val="28"/>
          <w:szCs w:val="28"/>
        </w:rPr>
        <w:t xml:space="preserve">Meeting Minutes </w:t>
      </w:r>
    </w:p>
    <w:p w14:paraId="4B4F6867" w14:textId="77777777" w:rsidR="00853BB0" w:rsidRDefault="00B60B68" w:rsidP="00F35819">
      <w:pPr>
        <w:pStyle w:val="BodyText"/>
        <w:jc w:val="center"/>
        <w:rPr>
          <w:b/>
          <w:sz w:val="28"/>
          <w:szCs w:val="28"/>
        </w:rPr>
      </w:pPr>
      <w:r>
        <w:rPr>
          <w:b/>
          <w:sz w:val="28"/>
          <w:szCs w:val="28"/>
        </w:rPr>
        <w:t>Meeting Recording Link:</w:t>
      </w:r>
    </w:p>
    <w:p w14:paraId="1E7BB062" w14:textId="510F196E" w:rsidR="00A17337" w:rsidRPr="00072D8C" w:rsidRDefault="00B60B68" w:rsidP="00F35819">
      <w:pPr>
        <w:pStyle w:val="BodyText"/>
        <w:jc w:val="center"/>
        <w:rPr>
          <w:b/>
          <w:sz w:val="28"/>
          <w:szCs w:val="28"/>
        </w:rPr>
      </w:pPr>
      <w:r>
        <w:rPr>
          <w:b/>
          <w:sz w:val="28"/>
          <w:szCs w:val="28"/>
        </w:rPr>
        <w:t xml:space="preserve"> </w:t>
      </w:r>
      <w:hyperlink r:id="rId9" w:history="1">
        <w:r w:rsidRPr="00853BB0">
          <w:rPr>
            <w:rStyle w:val="Hyperlink"/>
            <w:bCs/>
            <w:sz w:val="28"/>
            <w:szCs w:val="28"/>
          </w:rPr>
          <w:t>https://youtu.be/DtWSkGWdIT8</w:t>
        </w:r>
      </w:hyperlink>
    </w:p>
    <w:p w14:paraId="5F21D28A" w14:textId="77777777" w:rsidR="00F35819" w:rsidRPr="00072D8C" w:rsidRDefault="00F35819" w:rsidP="00F35819">
      <w:pPr>
        <w:pStyle w:val="BodyText"/>
        <w:jc w:val="center"/>
        <w:rPr>
          <w:b/>
        </w:rPr>
      </w:pPr>
    </w:p>
    <w:p w14:paraId="2F96EE72" w14:textId="77777777" w:rsidR="00F35819" w:rsidRPr="00A60A19" w:rsidRDefault="00F35819" w:rsidP="00F35819">
      <w:pPr>
        <w:numPr>
          <w:ilvl w:val="0"/>
          <w:numId w:val="2"/>
        </w:numPr>
        <w:tabs>
          <w:tab w:val="left" w:pos="5895"/>
        </w:tabs>
        <w:spacing w:after="160" w:line="259" w:lineRule="auto"/>
        <w:contextualSpacing/>
        <w:rPr>
          <w:b/>
          <w:bCs/>
          <w:sz w:val="24"/>
          <w:szCs w:val="24"/>
        </w:rPr>
      </w:pPr>
      <w:r w:rsidRPr="00A60A19">
        <w:rPr>
          <w:b/>
          <w:bCs/>
          <w:sz w:val="24"/>
          <w:szCs w:val="24"/>
        </w:rPr>
        <w:t>Call to Order</w:t>
      </w:r>
    </w:p>
    <w:p w14:paraId="499E0EC2" w14:textId="28DF8C41" w:rsidR="009D3789" w:rsidRPr="009D3789" w:rsidRDefault="009D3789" w:rsidP="009D3789">
      <w:pPr>
        <w:numPr>
          <w:ilvl w:val="1"/>
          <w:numId w:val="2"/>
        </w:numPr>
        <w:tabs>
          <w:tab w:val="left" w:pos="5895"/>
        </w:tabs>
        <w:spacing w:after="160" w:line="259" w:lineRule="auto"/>
        <w:contextualSpacing/>
        <w:rPr>
          <w:i/>
          <w:iCs/>
          <w:sz w:val="24"/>
          <w:szCs w:val="24"/>
        </w:rPr>
      </w:pPr>
      <w:r w:rsidRPr="009D3789">
        <w:rPr>
          <w:i/>
          <w:iCs/>
          <w:sz w:val="24"/>
          <w:szCs w:val="24"/>
        </w:rPr>
        <w:t>Meeting called to order by Committee Chair Sherry Crosby at 4:30pm</w:t>
      </w:r>
    </w:p>
    <w:p w14:paraId="4C465DFC" w14:textId="77777777" w:rsidR="00F35819" w:rsidRPr="00A60A19" w:rsidRDefault="00B871E5" w:rsidP="00F35819">
      <w:pPr>
        <w:numPr>
          <w:ilvl w:val="0"/>
          <w:numId w:val="2"/>
        </w:numPr>
        <w:tabs>
          <w:tab w:val="left" w:pos="5895"/>
        </w:tabs>
        <w:spacing w:after="160" w:line="259" w:lineRule="auto"/>
        <w:contextualSpacing/>
        <w:rPr>
          <w:b/>
          <w:bCs/>
          <w:sz w:val="24"/>
          <w:szCs w:val="24"/>
        </w:rPr>
      </w:pPr>
      <w:r w:rsidRPr="00A60A19">
        <w:rPr>
          <w:b/>
          <w:bCs/>
          <w:sz w:val="24"/>
          <w:szCs w:val="24"/>
        </w:rPr>
        <w:t xml:space="preserve">Roll Call </w:t>
      </w:r>
    </w:p>
    <w:p w14:paraId="05BEDEAE" w14:textId="77777777" w:rsidR="00783259" w:rsidRPr="00B563F9" w:rsidRDefault="00783259" w:rsidP="00783259">
      <w:pPr>
        <w:numPr>
          <w:ilvl w:val="1"/>
          <w:numId w:val="2"/>
        </w:numPr>
        <w:tabs>
          <w:tab w:val="left" w:pos="5895"/>
        </w:tabs>
        <w:spacing w:after="160" w:line="259" w:lineRule="auto"/>
        <w:contextualSpacing/>
        <w:rPr>
          <w:i/>
          <w:sz w:val="24"/>
          <w:szCs w:val="24"/>
        </w:rPr>
      </w:pPr>
      <w:r w:rsidRPr="00B563F9">
        <w:rPr>
          <w:i/>
          <w:sz w:val="24"/>
          <w:szCs w:val="24"/>
        </w:rPr>
        <w:t xml:space="preserve">Sherry Crosby (Chair) – Present </w:t>
      </w:r>
    </w:p>
    <w:p w14:paraId="0671657F" w14:textId="77777777" w:rsidR="00783259" w:rsidRPr="00B563F9" w:rsidRDefault="00783259" w:rsidP="00783259">
      <w:pPr>
        <w:numPr>
          <w:ilvl w:val="1"/>
          <w:numId w:val="2"/>
        </w:numPr>
        <w:tabs>
          <w:tab w:val="left" w:pos="5895"/>
        </w:tabs>
        <w:spacing w:after="160" w:line="259" w:lineRule="auto"/>
        <w:contextualSpacing/>
        <w:rPr>
          <w:i/>
          <w:sz w:val="24"/>
          <w:szCs w:val="24"/>
        </w:rPr>
      </w:pPr>
      <w:r w:rsidRPr="00B563F9">
        <w:rPr>
          <w:i/>
          <w:sz w:val="24"/>
          <w:szCs w:val="24"/>
        </w:rPr>
        <w:t xml:space="preserve">Leslie Knowles – Present </w:t>
      </w:r>
    </w:p>
    <w:p w14:paraId="474F7A06" w14:textId="51670913" w:rsidR="00783259" w:rsidRPr="00B563F9" w:rsidRDefault="00783259" w:rsidP="00783259">
      <w:pPr>
        <w:numPr>
          <w:ilvl w:val="1"/>
          <w:numId w:val="2"/>
        </w:numPr>
        <w:tabs>
          <w:tab w:val="left" w:pos="5895"/>
        </w:tabs>
        <w:spacing w:after="160" w:line="259" w:lineRule="auto"/>
        <w:contextualSpacing/>
        <w:rPr>
          <w:i/>
          <w:sz w:val="24"/>
          <w:szCs w:val="24"/>
        </w:rPr>
      </w:pPr>
      <w:r>
        <w:rPr>
          <w:i/>
          <w:sz w:val="24"/>
          <w:szCs w:val="24"/>
        </w:rPr>
        <w:t>Cammy Gaspa</w:t>
      </w:r>
      <w:r w:rsidRPr="00B563F9">
        <w:rPr>
          <w:i/>
          <w:sz w:val="24"/>
          <w:szCs w:val="24"/>
        </w:rPr>
        <w:t xml:space="preserve">r – </w:t>
      </w:r>
      <w:r>
        <w:rPr>
          <w:i/>
          <w:sz w:val="24"/>
          <w:szCs w:val="24"/>
        </w:rPr>
        <w:t>Absent</w:t>
      </w:r>
      <w:r w:rsidRPr="00B563F9">
        <w:rPr>
          <w:i/>
          <w:sz w:val="24"/>
          <w:szCs w:val="24"/>
        </w:rPr>
        <w:t xml:space="preserve"> </w:t>
      </w:r>
    </w:p>
    <w:p w14:paraId="4F091D8F" w14:textId="77777777" w:rsidR="00783259" w:rsidRPr="00B563F9" w:rsidRDefault="00783259" w:rsidP="00783259">
      <w:pPr>
        <w:numPr>
          <w:ilvl w:val="1"/>
          <w:numId w:val="2"/>
        </w:numPr>
        <w:tabs>
          <w:tab w:val="left" w:pos="5895"/>
        </w:tabs>
        <w:spacing w:after="160" w:line="259" w:lineRule="auto"/>
        <w:contextualSpacing/>
        <w:rPr>
          <w:i/>
          <w:sz w:val="24"/>
          <w:szCs w:val="24"/>
        </w:rPr>
      </w:pPr>
      <w:r w:rsidRPr="00B563F9">
        <w:rPr>
          <w:i/>
          <w:sz w:val="24"/>
          <w:szCs w:val="24"/>
        </w:rPr>
        <w:t xml:space="preserve">Stefanie Nadeau – </w:t>
      </w:r>
      <w:r>
        <w:rPr>
          <w:i/>
          <w:sz w:val="24"/>
          <w:szCs w:val="24"/>
        </w:rPr>
        <w:t>Absent</w:t>
      </w:r>
    </w:p>
    <w:p w14:paraId="2BBFC793" w14:textId="026E62DC" w:rsidR="00783259" w:rsidRPr="00B563F9" w:rsidRDefault="00783259" w:rsidP="00783259">
      <w:pPr>
        <w:numPr>
          <w:ilvl w:val="1"/>
          <w:numId w:val="2"/>
        </w:numPr>
        <w:tabs>
          <w:tab w:val="left" w:pos="5895"/>
        </w:tabs>
        <w:spacing w:after="160" w:line="259" w:lineRule="auto"/>
        <w:contextualSpacing/>
        <w:rPr>
          <w:i/>
          <w:sz w:val="24"/>
          <w:szCs w:val="24"/>
        </w:rPr>
      </w:pPr>
      <w:r w:rsidRPr="00B563F9">
        <w:rPr>
          <w:i/>
          <w:sz w:val="24"/>
          <w:szCs w:val="24"/>
        </w:rPr>
        <w:t xml:space="preserve">Annette Pourciau’ – </w:t>
      </w:r>
      <w:r w:rsidR="009D3789">
        <w:rPr>
          <w:i/>
          <w:sz w:val="24"/>
          <w:szCs w:val="24"/>
        </w:rPr>
        <w:t>Present</w:t>
      </w:r>
    </w:p>
    <w:p w14:paraId="775816F5" w14:textId="69D7CAB4" w:rsidR="00783259" w:rsidRPr="00B563F9" w:rsidRDefault="00783259" w:rsidP="00783259">
      <w:pPr>
        <w:numPr>
          <w:ilvl w:val="1"/>
          <w:numId w:val="2"/>
        </w:numPr>
        <w:tabs>
          <w:tab w:val="left" w:pos="5895"/>
        </w:tabs>
        <w:spacing w:after="160" w:line="259" w:lineRule="auto"/>
        <w:contextualSpacing/>
        <w:rPr>
          <w:i/>
          <w:sz w:val="24"/>
          <w:szCs w:val="24"/>
        </w:rPr>
      </w:pPr>
      <w:r w:rsidRPr="00B563F9">
        <w:rPr>
          <w:i/>
          <w:sz w:val="24"/>
          <w:szCs w:val="24"/>
        </w:rPr>
        <w:t xml:space="preserve">Jennifer Kuyrkendall-Watts – </w:t>
      </w:r>
      <w:r>
        <w:rPr>
          <w:i/>
          <w:sz w:val="24"/>
          <w:szCs w:val="24"/>
        </w:rPr>
        <w:t>Present</w:t>
      </w:r>
      <w:r>
        <w:rPr>
          <w:i/>
          <w:sz w:val="24"/>
          <w:szCs w:val="24"/>
        </w:rPr>
        <w:t xml:space="preserve"> </w:t>
      </w:r>
    </w:p>
    <w:p w14:paraId="0975BCED" w14:textId="77777777" w:rsidR="00783259" w:rsidRPr="00B563F9" w:rsidRDefault="00783259" w:rsidP="00783259">
      <w:pPr>
        <w:numPr>
          <w:ilvl w:val="1"/>
          <w:numId w:val="2"/>
        </w:numPr>
        <w:tabs>
          <w:tab w:val="left" w:pos="5895"/>
        </w:tabs>
        <w:spacing w:after="160" w:line="259" w:lineRule="auto"/>
        <w:contextualSpacing/>
        <w:rPr>
          <w:i/>
          <w:sz w:val="24"/>
          <w:szCs w:val="24"/>
        </w:rPr>
      </w:pPr>
      <w:r w:rsidRPr="00B563F9">
        <w:rPr>
          <w:i/>
          <w:sz w:val="24"/>
          <w:szCs w:val="24"/>
        </w:rPr>
        <w:t xml:space="preserve">Damien Parfait – </w:t>
      </w:r>
      <w:r>
        <w:rPr>
          <w:i/>
          <w:sz w:val="24"/>
          <w:szCs w:val="24"/>
        </w:rPr>
        <w:t>Present</w:t>
      </w:r>
    </w:p>
    <w:p w14:paraId="04DD96C2" w14:textId="77777777" w:rsidR="00783259" w:rsidRPr="00B563F9" w:rsidRDefault="00783259" w:rsidP="00783259">
      <w:pPr>
        <w:numPr>
          <w:ilvl w:val="1"/>
          <w:numId w:val="2"/>
        </w:numPr>
        <w:tabs>
          <w:tab w:val="left" w:pos="5895"/>
        </w:tabs>
        <w:spacing w:after="160" w:line="259" w:lineRule="auto"/>
        <w:contextualSpacing/>
        <w:rPr>
          <w:i/>
          <w:sz w:val="24"/>
          <w:szCs w:val="24"/>
        </w:rPr>
      </w:pPr>
      <w:r w:rsidRPr="00B563F9">
        <w:rPr>
          <w:i/>
          <w:sz w:val="24"/>
          <w:szCs w:val="24"/>
        </w:rPr>
        <w:t xml:space="preserve"> Shelley McAllister – Present </w:t>
      </w:r>
    </w:p>
    <w:p w14:paraId="43ED4EF8" w14:textId="77777777" w:rsidR="00783259" w:rsidRPr="00B563F9" w:rsidRDefault="00783259" w:rsidP="00783259">
      <w:pPr>
        <w:numPr>
          <w:ilvl w:val="1"/>
          <w:numId w:val="2"/>
        </w:numPr>
        <w:tabs>
          <w:tab w:val="left" w:pos="5895"/>
        </w:tabs>
        <w:spacing w:after="160" w:line="259" w:lineRule="auto"/>
        <w:contextualSpacing/>
        <w:rPr>
          <w:i/>
          <w:sz w:val="24"/>
          <w:szCs w:val="24"/>
        </w:rPr>
      </w:pPr>
      <w:r w:rsidRPr="00B563F9">
        <w:rPr>
          <w:i/>
          <w:sz w:val="24"/>
          <w:szCs w:val="24"/>
        </w:rPr>
        <w:t xml:space="preserve">Lesile Perrodin – Present </w:t>
      </w:r>
    </w:p>
    <w:p w14:paraId="6F6EB912" w14:textId="79904A3B" w:rsidR="00783259" w:rsidRPr="00783259" w:rsidRDefault="00783259" w:rsidP="00783259">
      <w:pPr>
        <w:numPr>
          <w:ilvl w:val="1"/>
          <w:numId w:val="2"/>
        </w:numPr>
        <w:tabs>
          <w:tab w:val="left" w:pos="5895"/>
        </w:tabs>
        <w:spacing w:after="160" w:line="259" w:lineRule="auto"/>
        <w:contextualSpacing/>
        <w:rPr>
          <w:i/>
          <w:sz w:val="24"/>
          <w:szCs w:val="24"/>
        </w:rPr>
      </w:pPr>
      <w:r w:rsidRPr="00B563F9">
        <w:rPr>
          <w:i/>
          <w:sz w:val="24"/>
          <w:szCs w:val="24"/>
        </w:rPr>
        <w:t xml:space="preserve">Shannah Arceneaux – </w:t>
      </w:r>
      <w:r>
        <w:rPr>
          <w:i/>
          <w:sz w:val="24"/>
          <w:szCs w:val="24"/>
        </w:rPr>
        <w:t>Present</w:t>
      </w:r>
    </w:p>
    <w:p w14:paraId="42906CD4" w14:textId="07129768" w:rsidR="00FA3C1F" w:rsidRPr="00A60A19" w:rsidRDefault="00FA3C1F" w:rsidP="00F35819">
      <w:pPr>
        <w:numPr>
          <w:ilvl w:val="0"/>
          <w:numId w:val="2"/>
        </w:numPr>
        <w:tabs>
          <w:tab w:val="left" w:pos="5895"/>
        </w:tabs>
        <w:spacing w:after="160" w:line="259" w:lineRule="auto"/>
        <w:contextualSpacing/>
        <w:rPr>
          <w:b/>
          <w:bCs/>
          <w:sz w:val="24"/>
          <w:szCs w:val="24"/>
        </w:rPr>
      </w:pPr>
      <w:r w:rsidRPr="00A60A19">
        <w:rPr>
          <w:b/>
          <w:bCs/>
          <w:sz w:val="24"/>
          <w:szCs w:val="24"/>
        </w:rPr>
        <w:t xml:space="preserve">Approval </w:t>
      </w:r>
      <w:r w:rsidR="003A3F35" w:rsidRPr="00A60A19">
        <w:rPr>
          <w:b/>
          <w:bCs/>
          <w:sz w:val="24"/>
          <w:szCs w:val="24"/>
        </w:rPr>
        <w:t>of December</w:t>
      </w:r>
      <w:r w:rsidR="004017F8" w:rsidRPr="00A60A19">
        <w:rPr>
          <w:b/>
          <w:bCs/>
          <w:sz w:val="24"/>
          <w:szCs w:val="24"/>
        </w:rPr>
        <w:t xml:space="preserve"> 17</w:t>
      </w:r>
      <w:r w:rsidR="00961066" w:rsidRPr="00A60A19">
        <w:rPr>
          <w:b/>
          <w:bCs/>
          <w:sz w:val="24"/>
          <w:szCs w:val="24"/>
        </w:rPr>
        <w:t xml:space="preserve">, </w:t>
      </w:r>
      <w:r w:rsidR="003A3F35" w:rsidRPr="00A60A19">
        <w:rPr>
          <w:b/>
          <w:bCs/>
          <w:sz w:val="24"/>
          <w:szCs w:val="24"/>
        </w:rPr>
        <w:t>2025,</w:t>
      </w:r>
      <w:r w:rsidR="0036007C" w:rsidRPr="00A60A19">
        <w:rPr>
          <w:b/>
          <w:bCs/>
          <w:sz w:val="24"/>
          <w:szCs w:val="24"/>
        </w:rPr>
        <w:t xml:space="preserve"> </w:t>
      </w:r>
      <w:r w:rsidRPr="00A60A19">
        <w:rPr>
          <w:b/>
          <w:bCs/>
          <w:sz w:val="24"/>
          <w:szCs w:val="24"/>
        </w:rPr>
        <w:t xml:space="preserve">Minutes </w:t>
      </w:r>
    </w:p>
    <w:p w14:paraId="60DD8EFC" w14:textId="2E235B90" w:rsidR="009D3789" w:rsidRPr="009D3789" w:rsidRDefault="009D3789" w:rsidP="009D3789">
      <w:pPr>
        <w:pStyle w:val="ListParagraph"/>
        <w:numPr>
          <w:ilvl w:val="1"/>
          <w:numId w:val="2"/>
        </w:numPr>
        <w:ind w:leftChars="0" w:firstLineChars="0"/>
        <w:rPr>
          <w:rFonts w:ascii="Times New Roman" w:hAnsi="Times New Roman"/>
          <w:i/>
          <w:sz w:val="24"/>
          <w:szCs w:val="24"/>
        </w:rPr>
      </w:pPr>
      <w:r w:rsidRPr="00B563F9">
        <w:rPr>
          <w:i/>
          <w:sz w:val="24"/>
          <w:szCs w:val="24"/>
          <w:highlight w:val="yellow"/>
        </w:rPr>
        <w:t>Motion:</w:t>
      </w:r>
      <w:r w:rsidRPr="00B563F9">
        <w:rPr>
          <w:i/>
          <w:sz w:val="24"/>
          <w:szCs w:val="24"/>
        </w:rPr>
        <w:t xml:space="preserve"> </w:t>
      </w:r>
      <w:r>
        <w:rPr>
          <w:i/>
          <w:sz w:val="24"/>
          <w:szCs w:val="24"/>
        </w:rPr>
        <w:t>Lesile Perrodin</w:t>
      </w:r>
      <w:r>
        <w:rPr>
          <w:i/>
          <w:sz w:val="24"/>
          <w:szCs w:val="24"/>
        </w:rPr>
        <w:t xml:space="preserve">/ Shannah Arceneaux </w:t>
      </w:r>
      <w:r>
        <w:rPr>
          <w:i/>
          <w:sz w:val="24"/>
          <w:szCs w:val="24"/>
        </w:rPr>
        <w:t xml:space="preserve">to </w:t>
      </w:r>
      <w:r>
        <w:rPr>
          <w:i/>
          <w:sz w:val="24"/>
          <w:szCs w:val="24"/>
        </w:rPr>
        <w:t>approve</w:t>
      </w:r>
      <w:r>
        <w:rPr>
          <w:i/>
          <w:sz w:val="24"/>
          <w:szCs w:val="24"/>
        </w:rPr>
        <w:t xml:space="preserve"> the meeting minutes</w:t>
      </w:r>
      <w:r w:rsidRPr="00B563F9">
        <w:rPr>
          <w:i/>
          <w:sz w:val="24"/>
          <w:szCs w:val="24"/>
        </w:rPr>
        <w:t>.</w:t>
      </w:r>
      <w:r>
        <w:rPr>
          <w:i/>
          <w:sz w:val="24"/>
          <w:szCs w:val="24"/>
        </w:rPr>
        <w:t xml:space="preserve"> </w:t>
      </w:r>
      <w:r w:rsidRPr="00B563F9">
        <w:rPr>
          <w:rFonts w:ascii="Times New Roman" w:hAnsi="Times New Roman"/>
          <w:i/>
          <w:sz w:val="24"/>
          <w:szCs w:val="24"/>
        </w:rPr>
        <w:t>Passed unanimously</w:t>
      </w:r>
    </w:p>
    <w:p w14:paraId="39ABEA84" w14:textId="6454065B" w:rsidR="00F35819" w:rsidRPr="00A60A19" w:rsidRDefault="00B871E5" w:rsidP="00F35819">
      <w:pPr>
        <w:numPr>
          <w:ilvl w:val="0"/>
          <w:numId w:val="2"/>
        </w:numPr>
        <w:tabs>
          <w:tab w:val="left" w:pos="5895"/>
        </w:tabs>
        <w:spacing w:after="160" w:line="259" w:lineRule="auto"/>
        <w:contextualSpacing/>
        <w:rPr>
          <w:b/>
          <w:bCs/>
          <w:sz w:val="24"/>
          <w:szCs w:val="24"/>
        </w:rPr>
      </w:pPr>
      <w:r w:rsidRPr="00A60A19">
        <w:rPr>
          <w:b/>
          <w:bCs/>
          <w:sz w:val="24"/>
          <w:szCs w:val="24"/>
        </w:rPr>
        <w:t xml:space="preserve">Approval of </w:t>
      </w:r>
      <w:r w:rsidR="004017F8" w:rsidRPr="00A60A19">
        <w:rPr>
          <w:b/>
          <w:bCs/>
          <w:sz w:val="24"/>
          <w:szCs w:val="24"/>
        </w:rPr>
        <w:t xml:space="preserve">January 7, </w:t>
      </w:r>
      <w:r w:rsidR="003A3F35" w:rsidRPr="00A60A19">
        <w:rPr>
          <w:b/>
          <w:bCs/>
          <w:sz w:val="24"/>
          <w:szCs w:val="24"/>
        </w:rPr>
        <w:t>2026,</w:t>
      </w:r>
      <w:r w:rsidRPr="00A60A19">
        <w:rPr>
          <w:b/>
          <w:bCs/>
          <w:sz w:val="24"/>
          <w:szCs w:val="24"/>
        </w:rPr>
        <w:t xml:space="preserve"> Agenda</w:t>
      </w:r>
    </w:p>
    <w:p w14:paraId="74750AE8" w14:textId="40D375CF" w:rsidR="009D3789" w:rsidRPr="009D3789" w:rsidRDefault="009D3789" w:rsidP="009D3789">
      <w:pPr>
        <w:pStyle w:val="ListParagraph"/>
        <w:numPr>
          <w:ilvl w:val="1"/>
          <w:numId w:val="2"/>
        </w:numPr>
        <w:ind w:leftChars="0" w:firstLineChars="0"/>
        <w:rPr>
          <w:rFonts w:ascii="Times New Roman" w:hAnsi="Times New Roman"/>
          <w:i/>
          <w:sz w:val="24"/>
          <w:szCs w:val="24"/>
        </w:rPr>
      </w:pPr>
      <w:r w:rsidRPr="009D3789">
        <w:rPr>
          <w:rFonts w:ascii="Times New Roman" w:hAnsi="Times New Roman"/>
          <w:i/>
          <w:sz w:val="24"/>
          <w:szCs w:val="24"/>
          <w:highlight w:val="yellow"/>
        </w:rPr>
        <w:t>Motion:</w:t>
      </w:r>
      <w:r w:rsidRPr="009D3789">
        <w:rPr>
          <w:rFonts w:ascii="Times New Roman" w:hAnsi="Times New Roman"/>
          <w:i/>
          <w:sz w:val="24"/>
          <w:szCs w:val="24"/>
        </w:rPr>
        <w:t xml:space="preserve"> </w:t>
      </w:r>
      <w:r w:rsidRPr="009D3789">
        <w:rPr>
          <w:rFonts w:ascii="Times New Roman" w:hAnsi="Times New Roman"/>
          <w:i/>
          <w:sz w:val="24"/>
          <w:szCs w:val="24"/>
        </w:rPr>
        <w:t>Shelley McAllister/</w:t>
      </w:r>
      <w:r w:rsidRPr="009D3789">
        <w:rPr>
          <w:rFonts w:ascii="Times New Roman" w:hAnsi="Times New Roman"/>
          <w:i/>
          <w:sz w:val="24"/>
          <w:szCs w:val="24"/>
        </w:rPr>
        <w:t>Leslie Knowles</w:t>
      </w:r>
      <w:r w:rsidRPr="009D3789">
        <w:rPr>
          <w:rFonts w:ascii="Times New Roman" w:hAnsi="Times New Roman"/>
          <w:i/>
          <w:sz w:val="24"/>
          <w:szCs w:val="24"/>
        </w:rPr>
        <w:t xml:space="preserve"> </w:t>
      </w:r>
      <w:r w:rsidRPr="009D3789">
        <w:rPr>
          <w:rFonts w:ascii="Times New Roman" w:hAnsi="Times New Roman"/>
          <w:i/>
          <w:sz w:val="24"/>
          <w:szCs w:val="24"/>
        </w:rPr>
        <w:t xml:space="preserve">to </w:t>
      </w:r>
      <w:r w:rsidRPr="009D3789">
        <w:rPr>
          <w:rFonts w:ascii="Times New Roman" w:hAnsi="Times New Roman"/>
          <w:i/>
          <w:sz w:val="24"/>
          <w:szCs w:val="24"/>
        </w:rPr>
        <w:t>approve</w:t>
      </w:r>
      <w:r w:rsidRPr="009D3789">
        <w:rPr>
          <w:rFonts w:ascii="Times New Roman" w:hAnsi="Times New Roman"/>
          <w:i/>
          <w:sz w:val="24"/>
          <w:szCs w:val="24"/>
        </w:rPr>
        <w:t xml:space="preserve"> the agenda. </w:t>
      </w:r>
      <w:bookmarkStart w:id="0" w:name="_Hlk218759534"/>
      <w:r w:rsidRPr="009D3789">
        <w:rPr>
          <w:rFonts w:ascii="Times New Roman" w:hAnsi="Times New Roman"/>
          <w:i/>
          <w:sz w:val="24"/>
          <w:szCs w:val="24"/>
        </w:rPr>
        <w:t xml:space="preserve">Passed unanimously </w:t>
      </w:r>
      <w:bookmarkEnd w:id="0"/>
    </w:p>
    <w:p w14:paraId="13509A34" w14:textId="77777777" w:rsidR="00212EBE" w:rsidRPr="00A60A19" w:rsidRDefault="00212EBE" w:rsidP="00F35819">
      <w:pPr>
        <w:numPr>
          <w:ilvl w:val="0"/>
          <w:numId w:val="2"/>
        </w:numPr>
        <w:tabs>
          <w:tab w:val="left" w:pos="5895"/>
        </w:tabs>
        <w:spacing w:after="160" w:line="259" w:lineRule="auto"/>
        <w:contextualSpacing/>
        <w:rPr>
          <w:b/>
          <w:bCs/>
          <w:sz w:val="24"/>
          <w:szCs w:val="24"/>
        </w:rPr>
      </w:pPr>
      <w:r w:rsidRPr="00A60A19">
        <w:rPr>
          <w:b/>
          <w:bCs/>
          <w:sz w:val="24"/>
          <w:szCs w:val="24"/>
        </w:rPr>
        <w:t>Public Comments (2 minutes limit per person)</w:t>
      </w:r>
      <w:r w:rsidR="00A94B43" w:rsidRPr="00A60A19">
        <w:rPr>
          <w:b/>
          <w:bCs/>
          <w:sz w:val="24"/>
          <w:szCs w:val="24"/>
        </w:rPr>
        <w:t xml:space="preserve"> </w:t>
      </w:r>
    </w:p>
    <w:p w14:paraId="5AD69629" w14:textId="1D8E28A7" w:rsidR="00A60A19" w:rsidRPr="00A60A19" w:rsidRDefault="00A60A19" w:rsidP="00A60A19">
      <w:pPr>
        <w:numPr>
          <w:ilvl w:val="1"/>
          <w:numId w:val="2"/>
        </w:numPr>
        <w:tabs>
          <w:tab w:val="left" w:pos="5895"/>
        </w:tabs>
        <w:spacing w:after="160" w:line="259" w:lineRule="auto"/>
        <w:contextualSpacing/>
        <w:rPr>
          <w:i/>
          <w:sz w:val="24"/>
          <w:szCs w:val="24"/>
        </w:rPr>
      </w:pPr>
      <w:r w:rsidRPr="007F1F06">
        <w:rPr>
          <w:i/>
          <w:sz w:val="24"/>
          <w:szCs w:val="24"/>
        </w:rPr>
        <w:t>No public comments</w:t>
      </w:r>
    </w:p>
    <w:p w14:paraId="163884F9" w14:textId="77777777" w:rsidR="00212EBE" w:rsidRDefault="00212EBE" w:rsidP="00212EBE">
      <w:pPr>
        <w:numPr>
          <w:ilvl w:val="0"/>
          <w:numId w:val="2"/>
        </w:numPr>
        <w:tabs>
          <w:tab w:val="left" w:pos="5895"/>
        </w:tabs>
        <w:spacing w:after="160" w:line="259" w:lineRule="auto"/>
        <w:contextualSpacing/>
        <w:rPr>
          <w:b/>
          <w:bCs/>
          <w:sz w:val="24"/>
          <w:szCs w:val="24"/>
        </w:rPr>
      </w:pPr>
      <w:r w:rsidRPr="00A60A19">
        <w:rPr>
          <w:b/>
          <w:bCs/>
          <w:sz w:val="24"/>
          <w:szCs w:val="24"/>
        </w:rPr>
        <w:t>Mandate Review</w:t>
      </w:r>
    </w:p>
    <w:p w14:paraId="5E3446DB" w14:textId="77777777" w:rsidR="00A60A19" w:rsidRDefault="00A60A19" w:rsidP="00A60A19">
      <w:pPr>
        <w:numPr>
          <w:ilvl w:val="1"/>
          <w:numId w:val="2"/>
        </w:numPr>
        <w:tabs>
          <w:tab w:val="left" w:pos="5895"/>
        </w:tabs>
        <w:spacing w:after="160" w:line="259" w:lineRule="auto"/>
        <w:contextualSpacing/>
        <w:rPr>
          <w:i/>
          <w:color w:val="000000" w:themeColor="text1"/>
          <w:sz w:val="24"/>
          <w:szCs w:val="24"/>
        </w:rPr>
      </w:pPr>
      <w:r w:rsidRPr="007E7575">
        <w:rPr>
          <w:i/>
          <w:color w:val="000000" w:themeColor="text1"/>
          <w:sz w:val="24"/>
          <w:szCs w:val="24"/>
        </w:rPr>
        <w:t>Chair read the Mandate Review</w:t>
      </w:r>
    </w:p>
    <w:p w14:paraId="168F2FE1" w14:textId="77777777" w:rsidR="00A60A19" w:rsidRPr="007E7575" w:rsidRDefault="00A60A19" w:rsidP="00A60A19">
      <w:pPr>
        <w:numPr>
          <w:ilvl w:val="2"/>
          <w:numId w:val="2"/>
        </w:numPr>
        <w:tabs>
          <w:tab w:val="left" w:pos="5895"/>
        </w:tabs>
        <w:spacing w:after="160" w:line="259" w:lineRule="auto"/>
        <w:contextualSpacing/>
        <w:rPr>
          <w:i/>
          <w:color w:val="000000" w:themeColor="text1"/>
          <w:sz w:val="24"/>
          <w:szCs w:val="24"/>
        </w:rPr>
      </w:pPr>
      <w:r w:rsidRPr="007E7575">
        <w:rPr>
          <w:i/>
          <w:color w:val="000000" w:themeColor="text1"/>
          <w:sz w:val="24"/>
          <w:szCs w:val="24"/>
        </w:rPr>
        <w:lastRenderedPageBreak/>
        <w:t>Reminder of the Mission and Purpose of the L</w:t>
      </w:r>
      <w:r>
        <w:rPr>
          <w:i/>
          <w:color w:val="000000" w:themeColor="text1"/>
          <w:sz w:val="24"/>
          <w:szCs w:val="24"/>
        </w:rPr>
        <w:t>ouisian</w:t>
      </w:r>
      <w:r w:rsidRPr="007E7575">
        <w:rPr>
          <w:i/>
          <w:color w:val="000000" w:themeColor="text1"/>
          <w:sz w:val="24"/>
          <w:szCs w:val="24"/>
        </w:rPr>
        <w:t>a Commission for the Deaf</w:t>
      </w:r>
    </w:p>
    <w:p w14:paraId="0E2C88EF" w14:textId="77777777" w:rsidR="00A60A19" w:rsidRPr="007E7575" w:rsidRDefault="00A60A19" w:rsidP="00A60A19">
      <w:pPr>
        <w:pStyle w:val="BodyText"/>
        <w:numPr>
          <w:ilvl w:val="2"/>
          <w:numId w:val="2"/>
        </w:numPr>
        <w:rPr>
          <w:i/>
          <w:color w:val="000000" w:themeColor="text1"/>
        </w:rPr>
      </w:pPr>
      <w:r w:rsidRPr="007E7575">
        <w:rPr>
          <w:i/>
          <w:color w:val="000000" w:themeColor="text1"/>
        </w:rPr>
        <w:t>Mission: To engage, empower, and enrich the lives and opportunities of individuals who are d/Deaf/DeafBlind and hard of hearing in Louisiana.</w:t>
      </w:r>
    </w:p>
    <w:p w14:paraId="5D8DE328" w14:textId="77777777" w:rsidR="00A60A19" w:rsidRPr="007E7575" w:rsidRDefault="00A60A19" w:rsidP="00A60A19">
      <w:pPr>
        <w:pStyle w:val="BodyText"/>
        <w:numPr>
          <w:ilvl w:val="2"/>
          <w:numId w:val="2"/>
        </w:numPr>
        <w:rPr>
          <w:i/>
          <w:color w:val="000000" w:themeColor="text1"/>
        </w:rPr>
      </w:pPr>
      <w:r w:rsidRPr="007E7575">
        <w:rPr>
          <w:i/>
          <w:color w:val="000000" w:themeColor="text1"/>
        </w:rPr>
        <w:t>Law: The commission shall be governed by a board which is hereby created as a separate and distinct body to support the work of the commission and to advocate on behalf of d/Deaf, DeafBlind, and hard of hearing communities and their families.</w:t>
      </w:r>
    </w:p>
    <w:p w14:paraId="2750676D" w14:textId="77777777" w:rsidR="00A60A19" w:rsidRPr="007E7575" w:rsidRDefault="00A60A19" w:rsidP="00A60A19">
      <w:pPr>
        <w:pStyle w:val="BodyText"/>
        <w:numPr>
          <w:ilvl w:val="2"/>
          <w:numId w:val="2"/>
        </w:numPr>
        <w:rPr>
          <w:i/>
          <w:color w:val="000000" w:themeColor="text1"/>
        </w:rPr>
      </w:pPr>
      <w:r w:rsidRPr="007E7575">
        <w:rPr>
          <w:i/>
          <w:color w:val="000000" w:themeColor="text1"/>
        </w:rPr>
        <w:t>The role and function of the Louisiana Commission for the Deaf board of commissioners are as follows:</w:t>
      </w:r>
    </w:p>
    <w:p w14:paraId="529C77AB" w14:textId="77777777" w:rsidR="00A60A19" w:rsidRPr="007E7575" w:rsidRDefault="00A60A19" w:rsidP="00A60A19">
      <w:pPr>
        <w:pStyle w:val="BodyText"/>
        <w:numPr>
          <w:ilvl w:val="3"/>
          <w:numId w:val="2"/>
        </w:numPr>
        <w:rPr>
          <w:i/>
          <w:color w:val="000000" w:themeColor="text1"/>
        </w:rPr>
      </w:pPr>
      <w:r w:rsidRPr="007E7575">
        <w:rPr>
          <w:i/>
          <w:color w:val="000000" w:themeColor="text1"/>
        </w:rPr>
        <w:t>to support the work of the commission by making recommendations to the commission regarding its programs, policies, procedures, regulations, rules and criteria on behalf of d/Deaf, DeafBlind, and hard of hearing communities and their families</w:t>
      </w:r>
    </w:p>
    <w:p w14:paraId="57A7C85E" w14:textId="77777777" w:rsidR="00A60A19" w:rsidRPr="007E7575" w:rsidRDefault="00A60A19" w:rsidP="00A60A19">
      <w:pPr>
        <w:pStyle w:val="BodyText"/>
        <w:numPr>
          <w:ilvl w:val="3"/>
          <w:numId w:val="2"/>
        </w:numPr>
        <w:rPr>
          <w:i/>
          <w:color w:val="000000" w:themeColor="text1"/>
        </w:rPr>
      </w:pPr>
      <w:r w:rsidRPr="007E7575">
        <w:rPr>
          <w:i/>
          <w:color w:val="000000" w:themeColor="text1"/>
        </w:rPr>
        <w:t>to advocate for the general welfare, needs, and rights of d/Deaf, DeafBlind, and hard of hearing individuals in this state through education, advising, informing, and promoting relevant laws, policies, and practices which support the eradication of barriers and discrimination affecting individuals who are d/Deaf, DeafBlind, and hard of hearing.</w:t>
      </w:r>
    </w:p>
    <w:p w14:paraId="40EC7E69" w14:textId="2C79D098" w:rsidR="00A60A19" w:rsidRPr="00A60A19" w:rsidRDefault="00A60A19" w:rsidP="00A60A19">
      <w:pPr>
        <w:pStyle w:val="BodyText"/>
        <w:numPr>
          <w:ilvl w:val="3"/>
          <w:numId w:val="2"/>
        </w:numPr>
        <w:rPr>
          <w:i/>
          <w:color w:val="000000" w:themeColor="text1"/>
        </w:rPr>
      </w:pPr>
      <w:r w:rsidRPr="007E7575">
        <w:rPr>
          <w:i/>
          <w:color w:val="000000" w:themeColor="text1"/>
        </w:rPr>
        <w:t>to create standing committees, ad hoc committees, or task forces as needed to assist in carrying out the above objectives.</w:t>
      </w:r>
    </w:p>
    <w:p w14:paraId="11521442" w14:textId="77777777" w:rsidR="00FA3C1F" w:rsidRPr="00A60A19" w:rsidRDefault="00FA3C1F" w:rsidP="00F35819">
      <w:pPr>
        <w:numPr>
          <w:ilvl w:val="0"/>
          <w:numId w:val="2"/>
        </w:numPr>
        <w:tabs>
          <w:tab w:val="left" w:pos="5895"/>
        </w:tabs>
        <w:spacing w:after="160" w:line="259" w:lineRule="auto"/>
        <w:contextualSpacing/>
        <w:rPr>
          <w:b/>
          <w:bCs/>
          <w:sz w:val="24"/>
          <w:szCs w:val="24"/>
        </w:rPr>
      </w:pPr>
      <w:r w:rsidRPr="00A60A19">
        <w:rPr>
          <w:b/>
          <w:bCs/>
          <w:sz w:val="24"/>
          <w:szCs w:val="24"/>
        </w:rPr>
        <w:t xml:space="preserve">Old Business </w:t>
      </w:r>
    </w:p>
    <w:p w14:paraId="14DFEC9D" w14:textId="77777777" w:rsidR="00FA3C1F" w:rsidRDefault="00FA3C1F" w:rsidP="00FA3C1F">
      <w:pPr>
        <w:numPr>
          <w:ilvl w:val="1"/>
          <w:numId w:val="2"/>
        </w:numPr>
        <w:tabs>
          <w:tab w:val="left" w:pos="5895"/>
        </w:tabs>
        <w:spacing w:after="160" w:line="259" w:lineRule="auto"/>
        <w:contextualSpacing/>
        <w:rPr>
          <w:sz w:val="24"/>
          <w:szCs w:val="24"/>
        </w:rPr>
      </w:pPr>
      <w:r>
        <w:rPr>
          <w:sz w:val="24"/>
          <w:szCs w:val="24"/>
        </w:rPr>
        <w:t>Identify Purpose, Membership Criteria and other details for creation and implementation of an Interpreter Advisory Committee to the Louisiana Commission for the Deaf Board of Commissioners</w:t>
      </w:r>
    </w:p>
    <w:p w14:paraId="1E15E8CB" w14:textId="583DBB0C" w:rsidR="00A60A19" w:rsidRPr="00A60A19" w:rsidRDefault="00A60A19" w:rsidP="00A60A19">
      <w:pPr>
        <w:rPr>
          <w:i/>
          <w:sz w:val="24"/>
          <w:szCs w:val="24"/>
        </w:rPr>
      </w:pPr>
      <w:r w:rsidRPr="00A60A19">
        <w:rPr>
          <w:i/>
          <w:sz w:val="24"/>
          <w:szCs w:val="24"/>
          <w:highlight w:val="yellow"/>
        </w:rPr>
        <w:t>Motion:</w:t>
      </w:r>
      <w:r w:rsidRPr="00A60A19">
        <w:rPr>
          <w:i/>
          <w:sz w:val="24"/>
          <w:szCs w:val="24"/>
        </w:rPr>
        <w:t xml:space="preserve"> </w:t>
      </w:r>
      <w:r w:rsidRPr="00B563F9">
        <w:rPr>
          <w:i/>
          <w:sz w:val="24"/>
          <w:szCs w:val="24"/>
        </w:rPr>
        <w:t>Annette Pourciau’</w:t>
      </w:r>
      <w:r w:rsidRPr="00A60A19">
        <w:rPr>
          <w:i/>
          <w:sz w:val="24"/>
          <w:szCs w:val="24"/>
        </w:rPr>
        <w:t xml:space="preserve"> / Lesile Perrodin to move into Committee as a whole. Passed unanimously.</w:t>
      </w:r>
    </w:p>
    <w:p w14:paraId="7D7E2577" w14:textId="77777777" w:rsidR="00A60A19" w:rsidRPr="00F52971" w:rsidRDefault="00A60A19" w:rsidP="00A60A19">
      <w:pPr>
        <w:tabs>
          <w:tab w:val="left" w:pos="5895"/>
        </w:tabs>
        <w:spacing w:after="160" w:line="259" w:lineRule="auto"/>
        <w:ind w:left="720"/>
        <w:contextualSpacing/>
        <w:rPr>
          <w:b/>
          <w:bCs/>
          <w:sz w:val="24"/>
          <w:szCs w:val="24"/>
        </w:rPr>
      </w:pPr>
    </w:p>
    <w:p w14:paraId="6D850532" w14:textId="77777777" w:rsidR="00961066" w:rsidRPr="00F52971" w:rsidRDefault="00961066" w:rsidP="00FA3C1F">
      <w:pPr>
        <w:numPr>
          <w:ilvl w:val="2"/>
          <w:numId w:val="2"/>
        </w:numPr>
        <w:tabs>
          <w:tab w:val="left" w:pos="5895"/>
        </w:tabs>
        <w:spacing w:after="160" w:line="259" w:lineRule="auto"/>
        <w:contextualSpacing/>
        <w:rPr>
          <w:b/>
          <w:bCs/>
          <w:sz w:val="24"/>
          <w:szCs w:val="24"/>
        </w:rPr>
      </w:pPr>
      <w:r w:rsidRPr="00F52971">
        <w:rPr>
          <w:b/>
          <w:bCs/>
          <w:sz w:val="24"/>
          <w:szCs w:val="24"/>
        </w:rPr>
        <w:t>Purpose</w:t>
      </w:r>
    </w:p>
    <w:p w14:paraId="5D977317" w14:textId="0F2366A3" w:rsidR="00446AAF" w:rsidRPr="00F52971" w:rsidRDefault="00446AAF" w:rsidP="00446AAF">
      <w:pPr>
        <w:numPr>
          <w:ilvl w:val="3"/>
          <w:numId w:val="2"/>
        </w:numPr>
        <w:tabs>
          <w:tab w:val="left" w:pos="5895"/>
        </w:tabs>
        <w:spacing w:after="160" w:line="259" w:lineRule="auto"/>
        <w:contextualSpacing/>
        <w:rPr>
          <w:i/>
          <w:iCs/>
          <w:sz w:val="24"/>
          <w:szCs w:val="24"/>
        </w:rPr>
      </w:pPr>
      <w:r w:rsidRPr="00F52971">
        <w:rPr>
          <w:i/>
          <w:iCs/>
          <w:sz w:val="24"/>
          <w:szCs w:val="24"/>
        </w:rPr>
        <w:t xml:space="preserve">The (name) is created to </w:t>
      </w:r>
      <w:r w:rsidRPr="00F52971">
        <w:rPr>
          <w:i/>
          <w:iCs/>
          <w:sz w:val="24"/>
          <w:szCs w:val="24"/>
          <w:u w:val="single"/>
        </w:rPr>
        <w:t>inform, advise, and make recommendations</w:t>
      </w:r>
      <w:r w:rsidRPr="00F52971">
        <w:rPr>
          <w:i/>
          <w:iCs/>
          <w:sz w:val="24"/>
          <w:szCs w:val="24"/>
        </w:rPr>
        <w:t xml:space="preserve"> to the Louisiana Commission for the Deaf (the Commission) and the Board of Commissioners (Board) on </w:t>
      </w:r>
      <w:r w:rsidRPr="00F52971">
        <w:rPr>
          <w:i/>
          <w:iCs/>
          <w:sz w:val="24"/>
          <w:szCs w:val="24"/>
          <w:u w:val="single"/>
        </w:rPr>
        <w:t>the development and implementation of sign language interpreter minimum qualification standards, registration requirements, compliance and grievances.</w:t>
      </w:r>
      <w:r w:rsidRPr="00F52971">
        <w:rPr>
          <w:i/>
          <w:iCs/>
          <w:sz w:val="24"/>
          <w:szCs w:val="24"/>
        </w:rPr>
        <w:t xml:space="preserve"> The (name) </w:t>
      </w:r>
      <w:r w:rsidRPr="00F52971">
        <w:rPr>
          <w:i/>
          <w:iCs/>
          <w:sz w:val="24"/>
          <w:szCs w:val="24"/>
          <w:u w:val="single"/>
        </w:rPr>
        <w:t>will be responsible for the facilitation of a transparent and accessible grievance process to address concerns related to interpreter registration and services, ensuring that any complaints or violations are properly reviewed, addressed, and resolved in a timely and fair manner.</w:t>
      </w:r>
    </w:p>
    <w:p w14:paraId="232537EA" w14:textId="77777777" w:rsidR="00FA3C1F" w:rsidRPr="00F52971" w:rsidRDefault="00FA3C1F" w:rsidP="00FA3C1F">
      <w:pPr>
        <w:numPr>
          <w:ilvl w:val="2"/>
          <w:numId w:val="2"/>
        </w:numPr>
        <w:tabs>
          <w:tab w:val="left" w:pos="5895"/>
        </w:tabs>
        <w:spacing w:after="160" w:line="259" w:lineRule="auto"/>
        <w:contextualSpacing/>
        <w:rPr>
          <w:b/>
          <w:bCs/>
          <w:sz w:val="24"/>
          <w:szCs w:val="24"/>
        </w:rPr>
      </w:pPr>
      <w:r w:rsidRPr="00F52971">
        <w:rPr>
          <w:b/>
          <w:bCs/>
          <w:sz w:val="24"/>
          <w:szCs w:val="24"/>
        </w:rPr>
        <w:t xml:space="preserve">Membership Criteria </w:t>
      </w:r>
    </w:p>
    <w:p w14:paraId="532D6AF8" w14:textId="7E44AD8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rPr>
        <w:lastRenderedPageBreak/>
        <w:t xml:space="preserve">The (name) will consist of a </w:t>
      </w:r>
      <w:r w:rsidRPr="00446AAF">
        <w:rPr>
          <w:i/>
          <w:iCs/>
          <w:sz w:val="24"/>
          <w:szCs w:val="24"/>
          <w:u w:val="single"/>
        </w:rPr>
        <w:t xml:space="preserve">maximum of seven </w:t>
      </w:r>
      <w:proofErr w:type="gramStart"/>
      <w:r w:rsidRPr="00446AAF">
        <w:rPr>
          <w:i/>
          <w:iCs/>
          <w:sz w:val="24"/>
          <w:szCs w:val="24"/>
          <w:u w:val="single"/>
        </w:rPr>
        <w:t>persons</w:t>
      </w:r>
      <w:proofErr w:type="gramEnd"/>
      <w:r w:rsidRPr="00446AAF">
        <w:rPr>
          <w:i/>
          <w:iCs/>
          <w:sz w:val="24"/>
          <w:szCs w:val="24"/>
        </w:rPr>
        <w:t xml:space="preserve">. The composition of (name) shall, whenever possible, </w:t>
      </w:r>
      <w:r w:rsidRPr="00446AAF">
        <w:rPr>
          <w:i/>
          <w:iCs/>
          <w:sz w:val="24"/>
          <w:szCs w:val="24"/>
          <w:u w:val="single"/>
        </w:rPr>
        <w:t xml:space="preserve">reflect a state-wide, diverse and balanced representation of individuals who are knowledgeable about sign language interpreting, professional credentialing, experience interpreting in variety of settings such as mental health, higher education, interpreting for DeafBlind individuals, </w:t>
      </w:r>
      <w:proofErr w:type="spellStart"/>
      <w:r w:rsidRPr="00446AAF">
        <w:rPr>
          <w:i/>
          <w:iCs/>
          <w:sz w:val="24"/>
          <w:szCs w:val="24"/>
          <w:u w:val="single"/>
        </w:rPr>
        <w:t>etc</w:t>
      </w:r>
      <w:proofErr w:type="spellEnd"/>
      <w:r w:rsidRPr="00446AAF">
        <w:rPr>
          <w:i/>
          <w:iCs/>
          <w:sz w:val="24"/>
          <w:szCs w:val="24"/>
          <w:u w:val="single"/>
        </w:rPr>
        <w:t>, experience with d/Deaf, DeafBlind  and hard-of-hearing communities, and the broader issues related to the sign language interpreting profession.</w:t>
      </w:r>
      <w:r w:rsidRPr="00446AAF">
        <w:rPr>
          <w:i/>
          <w:iCs/>
          <w:sz w:val="24"/>
          <w:szCs w:val="24"/>
        </w:rPr>
        <w:t xml:space="preserve"> This shall allow this (committee/council/etc.) to better serve the needs of interpreters, the d/Deaf, hearing, DeafBlind, and hard of hearing communities, and non-sign language users, making more informed and equitable decisions that will positively impact interpreting standards and services in Louisiana. </w:t>
      </w:r>
      <w:r w:rsidRPr="00446AAF">
        <w:rPr>
          <w:i/>
          <w:iCs/>
          <w:sz w:val="24"/>
          <w:szCs w:val="24"/>
          <w:u w:val="single"/>
        </w:rPr>
        <w:t>Members are encouraged to</w:t>
      </w:r>
      <w:r w:rsidRPr="00446AAF">
        <w:rPr>
          <w:i/>
          <w:iCs/>
          <w:sz w:val="24"/>
          <w:szCs w:val="24"/>
        </w:rPr>
        <w:t xml:space="preserve"> </w:t>
      </w:r>
      <w:r w:rsidRPr="00446AAF">
        <w:rPr>
          <w:i/>
          <w:iCs/>
          <w:sz w:val="24"/>
          <w:szCs w:val="24"/>
          <w:u w:val="single"/>
        </w:rPr>
        <w:t xml:space="preserve">participate in activities </w:t>
      </w:r>
      <w:r w:rsidRPr="00446AAF">
        <w:rPr>
          <w:i/>
          <w:iCs/>
          <w:sz w:val="24"/>
          <w:szCs w:val="24"/>
        </w:rPr>
        <w:t xml:space="preserve">of the d/Deaf, DeafBlind, hard of hearing, and sign language communities, such as the Louisiana Association of the Deaf (LAD), the New Orleans Black Deaf </w:t>
      </w:r>
      <w:proofErr w:type="gramStart"/>
      <w:r w:rsidRPr="00446AAF">
        <w:rPr>
          <w:i/>
          <w:iCs/>
          <w:sz w:val="24"/>
          <w:szCs w:val="24"/>
        </w:rPr>
        <w:t>Advocates(</w:t>
      </w:r>
      <w:proofErr w:type="gramEnd"/>
      <w:r w:rsidRPr="00446AAF">
        <w:rPr>
          <w:i/>
          <w:iCs/>
          <w:sz w:val="24"/>
          <w:szCs w:val="24"/>
        </w:rPr>
        <w:t>NOBDA), and the Louisiana Registry of Interpreters for the Deaf (LRID) or other local associations.</w:t>
      </w:r>
    </w:p>
    <w:p w14:paraId="106D9359"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rPr>
        <w:t xml:space="preserve">The (name) </w:t>
      </w:r>
      <w:r w:rsidRPr="00446AAF">
        <w:rPr>
          <w:i/>
          <w:iCs/>
          <w:sz w:val="24"/>
          <w:szCs w:val="24"/>
          <w:u w:val="single"/>
        </w:rPr>
        <w:t>shall include interpreter representation from the north, south, east and west regions of the state;</w:t>
      </w:r>
      <w:r w:rsidRPr="00446AAF">
        <w:rPr>
          <w:i/>
          <w:iCs/>
          <w:sz w:val="24"/>
          <w:szCs w:val="24"/>
        </w:rPr>
        <w:t xml:space="preserve"> </w:t>
      </w:r>
      <w:r w:rsidRPr="00446AAF">
        <w:rPr>
          <w:i/>
          <w:iCs/>
          <w:sz w:val="24"/>
          <w:szCs w:val="24"/>
          <w:u w:val="single"/>
        </w:rPr>
        <w:t>representation from the Louisiana Interpreter Registry types: general community, PreK-12 education, and court settings</w:t>
      </w:r>
      <w:r w:rsidRPr="00446AAF">
        <w:rPr>
          <w:i/>
          <w:iCs/>
          <w:sz w:val="24"/>
          <w:szCs w:val="24"/>
        </w:rPr>
        <w:t xml:space="preserve">; </w:t>
      </w:r>
      <w:r w:rsidRPr="00446AAF">
        <w:rPr>
          <w:i/>
          <w:iCs/>
          <w:sz w:val="24"/>
          <w:szCs w:val="24"/>
          <w:u w:val="single"/>
        </w:rPr>
        <w:t>representation of interpreters who are deaf or hard of hearing</w:t>
      </w:r>
      <w:r w:rsidRPr="00446AAF">
        <w:rPr>
          <w:i/>
          <w:iCs/>
          <w:sz w:val="24"/>
          <w:szCs w:val="24"/>
        </w:rPr>
        <w:t xml:space="preserve">; and </w:t>
      </w:r>
      <w:r w:rsidRPr="00446AAF">
        <w:rPr>
          <w:i/>
          <w:iCs/>
          <w:sz w:val="24"/>
          <w:szCs w:val="24"/>
          <w:u w:val="single"/>
        </w:rPr>
        <w:t xml:space="preserve">representation of black, indigenous, and people of color community groups. </w:t>
      </w:r>
      <w:r w:rsidRPr="00446AAF">
        <w:rPr>
          <w:i/>
          <w:iCs/>
          <w:sz w:val="24"/>
          <w:szCs w:val="24"/>
        </w:rPr>
        <w:t> </w:t>
      </w:r>
      <w:r w:rsidRPr="00446AAF">
        <w:rPr>
          <w:i/>
          <w:iCs/>
          <w:sz w:val="24"/>
          <w:szCs w:val="24"/>
          <w:u w:val="single"/>
        </w:rPr>
        <w:t>One member shall be a Deaf, DeafBlind or hard of hearing representative and sign language user/consumer from the Louisiana Commission for the Deaf Board of Commissioners. </w:t>
      </w:r>
    </w:p>
    <w:p w14:paraId="56BA7C58"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 xml:space="preserve">Each interpreter representative must be a registered interpreter </w:t>
      </w:r>
      <w:r w:rsidRPr="00446AAF">
        <w:rPr>
          <w:i/>
          <w:iCs/>
          <w:sz w:val="24"/>
          <w:szCs w:val="24"/>
        </w:rPr>
        <w:t xml:space="preserve">with the Louisiana Commission for the </w:t>
      </w:r>
      <w:proofErr w:type="gramStart"/>
      <w:r w:rsidRPr="00446AAF">
        <w:rPr>
          <w:i/>
          <w:iCs/>
          <w:sz w:val="24"/>
          <w:szCs w:val="24"/>
        </w:rPr>
        <w:t>Deaf, and</w:t>
      </w:r>
      <w:proofErr w:type="gramEnd"/>
      <w:r w:rsidRPr="00446AAF">
        <w:rPr>
          <w:i/>
          <w:iCs/>
          <w:sz w:val="24"/>
          <w:szCs w:val="24"/>
        </w:rPr>
        <w:t xml:space="preserve"> </w:t>
      </w:r>
      <w:r w:rsidRPr="00446AAF">
        <w:rPr>
          <w:i/>
          <w:iCs/>
          <w:sz w:val="24"/>
          <w:szCs w:val="24"/>
          <w:u w:val="single"/>
        </w:rPr>
        <w:t>have a minimum of three years of post-certification experience working in diverse settings. Note</w:t>
      </w:r>
      <w:proofErr w:type="gramStart"/>
      <w:r w:rsidRPr="00446AAF">
        <w:rPr>
          <w:i/>
          <w:iCs/>
          <w:sz w:val="24"/>
          <w:szCs w:val="24"/>
          <w:u w:val="single"/>
        </w:rPr>
        <w:t>:  Deaf</w:t>
      </w:r>
      <w:proofErr w:type="gramEnd"/>
      <w:r w:rsidRPr="00446AAF">
        <w:rPr>
          <w:i/>
          <w:iCs/>
          <w:sz w:val="24"/>
          <w:szCs w:val="24"/>
          <w:u w:val="single"/>
        </w:rPr>
        <w:t xml:space="preserve"> Interpreters may hold provisional </w:t>
      </w:r>
      <w:proofErr w:type="gramStart"/>
      <w:r w:rsidRPr="00446AAF">
        <w:rPr>
          <w:i/>
          <w:iCs/>
          <w:sz w:val="24"/>
          <w:szCs w:val="24"/>
          <w:u w:val="single"/>
        </w:rPr>
        <w:t>registration</w:t>
      </w:r>
      <w:proofErr w:type="gramEnd"/>
      <w:r w:rsidRPr="00446AAF">
        <w:rPr>
          <w:i/>
          <w:iCs/>
          <w:sz w:val="24"/>
          <w:szCs w:val="24"/>
          <w:u w:val="single"/>
        </w:rPr>
        <w:t xml:space="preserve"> but preference will be given to Certified Deaf Interpreters. </w:t>
      </w:r>
    </w:p>
    <w:p w14:paraId="4B4132F4"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rPr>
        <w:t xml:space="preserve">Members </w:t>
      </w:r>
      <w:r w:rsidRPr="00446AAF">
        <w:rPr>
          <w:i/>
          <w:iCs/>
          <w:sz w:val="24"/>
          <w:szCs w:val="24"/>
          <w:u w:val="single"/>
        </w:rPr>
        <w:t xml:space="preserve">shall not be </w:t>
      </w:r>
      <w:proofErr w:type="gramStart"/>
      <w:r w:rsidRPr="00446AAF">
        <w:rPr>
          <w:i/>
          <w:iCs/>
          <w:sz w:val="24"/>
          <w:szCs w:val="24"/>
          <w:u w:val="single"/>
        </w:rPr>
        <w:t>a current</w:t>
      </w:r>
      <w:proofErr w:type="gramEnd"/>
      <w:r w:rsidRPr="00446AAF">
        <w:rPr>
          <w:i/>
          <w:iCs/>
          <w:sz w:val="24"/>
          <w:szCs w:val="24"/>
          <w:u w:val="single"/>
        </w:rPr>
        <w:t xml:space="preserve"> owner or Executive Director of a sign language interpreting agency</w:t>
      </w:r>
      <w:r w:rsidRPr="00446AAF">
        <w:rPr>
          <w:i/>
          <w:iCs/>
          <w:sz w:val="24"/>
          <w:szCs w:val="24"/>
        </w:rPr>
        <w:t xml:space="preserve"> responsible for providing interpreting services in the state of Louisiana.  Members </w:t>
      </w:r>
      <w:r w:rsidRPr="00446AAF">
        <w:rPr>
          <w:i/>
          <w:iCs/>
          <w:sz w:val="24"/>
          <w:szCs w:val="24"/>
          <w:u w:val="single"/>
        </w:rPr>
        <w:t xml:space="preserve">shall be required to complete the state of Louisiana’s annual ethics training for public </w:t>
      </w:r>
      <w:proofErr w:type="gramStart"/>
      <w:r w:rsidRPr="00446AAF">
        <w:rPr>
          <w:i/>
          <w:iCs/>
          <w:sz w:val="24"/>
          <w:szCs w:val="24"/>
          <w:u w:val="single"/>
        </w:rPr>
        <w:t>bodies</w:t>
      </w:r>
      <w:r w:rsidRPr="00446AAF">
        <w:rPr>
          <w:i/>
          <w:iCs/>
          <w:sz w:val="24"/>
          <w:szCs w:val="24"/>
        </w:rPr>
        <w:t>, and</w:t>
      </w:r>
      <w:proofErr w:type="gramEnd"/>
      <w:r w:rsidRPr="00446AAF">
        <w:rPr>
          <w:i/>
          <w:iCs/>
          <w:sz w:val="24"/>
          <w:szCs w:val="24"/>
        </w:rPr>
        <w:t xml:space="preserve"> </w:t>
      </w:r>
      <w:r w:rsidRPr="00446AAF">
        <w:rPr>
          <w:i/>
          <w:iCs/>
          <w:sz w:val="24"/>
          <w:szCs w:val="24"/>
          <w:u w:val="single"/>
        </w:rPr>
        <w:t>may be required to provide an annual financial disclosure form.</w:t>
      </w:r>
    </w:p>
    <w:p w14:paraId="27CD049C" w14:textId="1F4CA591" w:rsidR="00446AAF" w:rsidRPr="00F52971" w:rsidRDefault="00446AAF" w:rsidP="00446AAF">
      <w:pPr>
        <w:numPr>
          <w:ilvl w:val="3"/>
          <w:numId w:val="2"/>
        </w:numPr>
        <w:tabs>
          <w:tab w:val="left" w:pos="5895"/>
        </w:tabs>
        <w:spacing w:after="160" w:line="259" w:lineRule="auto"/>
        <w:contextualSpacing/>
        <w:rPr>
          <w:i/>
          <w:iCs/>
          <w:sz w:val="24"/>
          <w:szCs w:val="24"/>
        </w:rPr>
      </w:pPr>
      <w:r w:rsidRPr="00F52971">
        <w:rPr>
          <w:i/>
          <w:iCs/>
          <w:sz w:val="24"/>
          <w:szCs w:val="24"/>
        </w:rPr>
        <w:lastRenderedPageBreak/>
        <w:t xml:space="preserve">Members </w:t>
      </w:r>
      <w:r w:rsidRPr="00F52971">
        <w:rPr>
          <w:i/>
          <w:iCs/>
          <w:sz w:val="24"/>
          <w:szCs w:val="24"/>
          <w:u w:val="single"/>
        </w:rPr>
        <w:t>may request consultation or information from a State Licensure Compliance Officer or individual(s) familiar with Louisiana’s occupational licensing requirements.</w:t>
      </w:r>
    </w:p>
    <w:p w14:paraId="1E16CD09" w14:textId="77777777" w:rsidR="00446AAF" w:rsidRPr="00F52971" w:rsidRDefault="00FA3C1F" w:rsidP="00446AAF">
      <w:pPr>
        <w:numPr>
          <w:ilvl w:val="2"/>
          <w:numId w:val="2"/>
        </w:numPr>
        <w:tabs>
          <w:tab w:val="left" w:pos="5895"/>
        </w:tabs>
        <w:spacing w:after="160" w:line="259" w:lineRule="auto"/>
        <w:contextualSpacing/>
        <w:rPr>
          <w:b/>
          <w:bCs/>
          <w:sz w:val="24"/>
          <w:szCs w:val="24"/>
        </w:rPr>
      </w:pPr>
      <w:r w:rsidRPr="00F52971">
        <w:rPr>
          <w:b/>
          <w:bCs/>
          <w:sz w:val="24"/>
          <w:szCs w:val="24"/>
        </w:rPr>
        <w:t>Appointments</w:t>
      </w:r>
    </w:p>
    <w:p w14:paraId="47F6863E"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color w:val="000000"/>
          <w:sz w:val="24"/>
          <w:szCs w:val="24"/>
        </w:rPr>
        <w:t xml:space="preserve">A person may be eligible for </w:t>
      </w:r>
      <w:proofErr w:type="gramStart"/>
      <w:r w:rsidRPr="00446AAF">
        <w:rPr>
          <w:i/>
          <w:iCs/>
          <w:color w:val="000000"/>
          <w:sz w:val="24"/>
          <w:szCs w:val="24"/>
        </w:rPr>
        <w:t>appointment</w:t>
      </w:r>
      <w:proofErr w:type="gramEnd"/>
      <w:r w:rsidRPr="00446AAF">
        <w:rPr>
          <w:i/>
          <w:iCs/>
          <w:color w:val="000000"/>
          <w:sz w:val="24"/>
          <w:szCs w:val="24"/>
        </w:rPr>
        <w:t xml:space="preserve"> in accordance with the following process:</w:t>
      </w:r>
    </w:p>
    <w:p w14:paraId="2D8D8E7E" w14:textId="77777777" w:rsidR="00446AAF" w:rsidRPr="00446AAF" w:rsidRDefault="00446AAF" w:rsidP="00446AAF">
      <w:pPr>
        <w:numPr>
          <w:ilvl w:val="4"/>
          <w:numId w:val="2"/>
        </w:numPr>
        <w:tabs>
          <w:tab w:val="left" w:pos="5895"/>
        </w:tabs>
        <w:spacing w:after="160" w:line="259" w:lineRule="auto"/>
        <w:contextualSpacing/>
        <w:rPr>
          <w:i/>
          <w:iCs/>
          <w:sz w:val="24"/>
          <w:szCs w:val="24"/>
        </w:rPr>
      </w:pPr>
      <w:r w:rsidRPr="00446AAF">
        <w:rPr>
          <w:i/>
          <w:iCs/>
          <w:color w:val="212A35"/>
          <w:sz w:val="24"/>
          <w:szCs w:val="24"/>
        </w:rPr>
        <w:t>Each individual interested in becoming a (</w:t>
      </w:r>
      <w:proofErr w:type="gramStart"/>
      <w:r w:rsidRPr="00446AAF">
        <w:rPr>
          <w:i/>
          <w:iCs/>
          <w:color w:val="212A35"/>
          <w:sz w:val="24"/>
          <w:szCs w:val="24"/>
        </w:rPr>
        <w:t>Name)  member</w:t>
      </w:r>
      <w:proofErr w:type="gramEnd"/>
      <w:r w:rsidRPr="00446AAF">
        <w:rPr>
          <w:i/>
          <w:iCs/>
          <w:color w:val="212A35"/>
          <w:sz w:val="24"/>
          <w:szCs w:val="24"/>
        </w:rPr>
        <w:t xml:space="preserve"> </w:t>
      </w:r>
      <w:r w:rsidRPr="00446AAF">
        <w:rPr>
          <w:i/>
          <w:iCs/>
          <w:color w:val="212A35"/>
          <w:sz w:val="24"/>
          <w:szCs w:val="24"/>
          <w:u w:val="single"/>
        </w:rPr>
        <w:t xml:space="preserve">shall complete and submit an application to the Louisiana Commission for the </w:t>
      </w:r>
      <w:proofErr w:type="gramStart"/>
      <w:r w:rsidRPr="00446AAF">
        <w:rPr>
          <w:i/>
          <w:iCs/>
          <w:color w:val="212A35"/>
          <w:sz w:val="24"/>
          <w:szCs w:val="24"/>
          <w:u w:val="single"/>
        </w:rPr>
        <w:t>Deaf</w:t>
      </w:r>
      <w:proofErr w:type="gramEnd"/>
      <w:r w:rsidRPr="00446AAF">
        <w:rPr>
          <w:i/>
          <w:iCs/>
          <w:color w:val="212A35"/>
          <w:sz w:val="24"/>
          <w:szCs w:val="24"/>
          <w:u w:val="single"/>
        </w:rPr>
        <w:t xml:space="preserve"> which can be found on the Commission’s website.</w:t>
      </w:r>
      <w:r w:rsidRPr="00446AAF">
        <w:rPr>
          <w:i/>
          <w:iCs/>
          <w:color w:val="212A35"/>
          <w:sz w:val="24"/>
          <w:szCs w:val="24"/>
        </w:rPr>
        <w:t xml:space="preserve"> </w:t>
      </w:r>
      <w:r w:rsidRPr="00446AAF">
        <w:rPr>
          <w:i/>
          <w:iCs/>
          <w:color w:val="212A35"/>
          <w:sz w:val="24"/>
          <w:szCs w:val="24"/>
          <w:shd w:val="clear" w:color="auto" w:fill="FFFF00"/>
        </w:rPr>
        <w:t xml:space="preserve">Note: </w:t>
      </w:r>
      <w:r w:rsidRPr="00446AAF">
        <w:rPr>
          <w:i/>
          <w:iCs/>
          <w:color w:val="212A35"/>
          <w:sz w:val="24"/>
          <w:szCs w:val="24"/>
          <w:u w:val="single"/>
          <w:shd w:val="clear" w:color="auto" w:fill="FFFF00"/>
        </w:rPr>
        <w:t xml:space="preserve">Members of the Interpreter </w:t>
      </w:r>
      <w:proofErr w:type="spellStart"/>
      <w:r w:rsidRPr="00446AAF">
        <w:rPr>
          <w:i/>
          <w:iCs/>
          <w:color w:val="212A35"/>
          <w:sz w:val="24"/>
          <w:szCs w:val="24"/>
          <w:u w:val="single"/>
          <w:shd w:val="clear" w:color="auto" w:fill="FFFF00"/>
        </w:rPr>
        <w:t>Adhoc</w:t>
      </w:r>
      <w:proofErr w:type="spellEnd"/>
      <w:r w:rsidRPr="00446AAF">
        <w:rPr>
          <w:i/>
          <w:iCs/>
          <w:color w:val="212A35"/>
          <w:sz w:val="24"/>
          <w:szCs w:val="24"/>
          <w:u w:val="single"/>
          <w:shd w:val="clear" w:color="auto" w:fill="FFFF00"/>
        </w:rPr>
        <w:t xml:space="preserve"> Committee responsible for informing </w:t>
      </w:r>
      <w:proofErr w:type="gramStart"/>
      <w:r w:rsidRPr="00446AAF">
        <w:rPr>
          <w:i/>
          <w:iCs/>
          <w:color w:val="212A35"/>
          <w:sz w:val="24"/>
          <w:szCs w:val="24"/>
          <w:u w:val="single"/>
          <w:shd w:val="clear" w:color="auto" w:fill="FFFF00"/>
        </w:rPr>
        <w:t>the</w:t>
      </w:r>
      <w:proofErr w:type="gramEnd"/>
      <w:r w:rsidRPr="00446AAF">
        <w:rPr>
          <w:i/>
          <w:iCs/>
          <w:color w:val="212A35"/>
          <w:sz w:val="24"/>
          <w:szCs w:val="24"/>
          <w:u w:val="single"/>
          <w:shd w:val="clear" w:color="auto" w:fill="FFFF00"/>
        </w:rPr>
        <w:t xml:space="preserve"> creation of the (name) shall be ineligible to serve as a member for two years following the creation of this body.</w:t>
      </w:r>
    </w:p>
    <w:p w14:paraId="2E99303A" w14:textId="074CEF86" w:rsidR="00446AAF" w:rsidRPr="00446AAF" w:rsidRDefault="00446AAF" w:rsidP="00446AAF">
      <w:pPr>
        <w:numPr>
          <w:ilvl w:val="4"/>
          <w:numId w:val="2"/>
        </w:numPr>
        <w:tabs>
          <w:tab w:val="left" w:pos="5895"/>
        </w:tabs>
        <w:spacing w:after="160" w:line="259" w:lineRule="auto"/>
        <w:contextualSpacing/>
        <w:rPr>
          <w:i/>
          <w:iCs/>
          <w:sz w:val="24"/>
          <w:szCs w:val="24"/>
        </w:rPr>
      </w:pPr>
      <w:r w:rsidRPr="00446AAF">
        <w:rPr>
          <w:i/>
          <w:iCs/>
          <w:color w:val="212A35"/>
          <w:sz w:val="24"/>
          <w:szCs w:val="24"/>
          <w:u w:val="single"/>
        </w:rPr>
        <w:t xml:space="preserve">Commission staff will submit applications received to the Board of Commissioners for potential </w:t>
      </w:r>
      <w:proofErr w:type="gramStart"/>
      <w:r w:rsidRPr="00446AAF">
        <w:rPr>
          <w:i/>
          <w:iCs/>
          <w:color w:val="212A35"/>
          <w:sz w:val="24"/>
          <w:szCs w:val="24"/>
          <w:u w:val="single"/>
        </w:rPr>
        <w:t>appointment</w:t>
      </w:r>
      <w:proofErr w:type="gramEnd"/>
      <w:r w:rsidRPr="00446AAF">
        <w:rPr>
          <w:i/>
          <w:iCs/>
          <w:color w:val="212A35"/>
          <w:sz w:val="24"/>
          <w:szCs w:val="24"/>
        </w:rPr>
        <w:t xml:space="preserve"> at the</w:t>
      </w:r>
      <w:r w:rsidRPr="00446AAF">
        <w:rPr>
          <w:i/>
          <w:iCs/>
          <w:color w:val="212A35"/>
          <w:sz w:val="24"/>
          <w:szCs w:val="24"/>
          <w:u w:val="single"/>
        </w:rPr>
        <w:t xml:space="preserve"> next public board meeting.</w:t>
      </w:r>
    </w:p>
    <w:p w14:paraId="32C88BA5" w14:textId="77777777" w:rsidR="00FA3C1F" w:rsidRPr="00F52971" w:rsidRDefault="00FA3C1F" w:rsidP="00FA3C1F">
      <w:pPr>
        <w:numPr>
          <w:ilvl w:val="2"/>
          <w:numId w:val="2"/>
        </w:numPr>
        <w:tabs>
          <w:tab w:val="left" w:pos="5895"/>
        </w:tabs>
        <w:spacing w:after="160" w:line="259" w:lineRule="auto"/>
        <w:contextualSpacing/>
        <w:rPr>
          <w:b/>
          <w:bCs/>
          <w:sz w:val="24"/>
          <w:szCs w:val="24"/>
        </w:rPr>
      </w:pPr>
      <w:r w:rsidRPr="00F52971">
        <w:rPr>
          <w:b/>
          <w:bCs/>
          <w:sz w:val="24"/>
          <w:szCs w:val="24"/>
        </w:rPr>
        <w:t>Officers</w:t>
      </w:r>
    </w:p>
    <w:p w14:paraId="2BB91760" w14:textId="34D80206"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rPr>
        <w:t xml:space="preserve">Officers of the (Name) will include a </w:t>
      </w:r>
      <w:r w:rsidRPr="00446AAF">
        <w:rPr>
          <w:i/>
          <w:iCs/>
          <w:sz w:val="24"/>
          <w:szCs w:val="24"/>
          <w:u w:val="single"/>
        </w:rPr>
        <w:t>chair, to be elected by majority vote</w:t>
      </w:r>
      <w:r w:rsidRPr="00446AAF">
        <w:rPr>
          <w:i/>
          <w:iCs/>
          <w:sz w:val="24"/>
          <w:szCs w:val="24"/>
        </w:rPr>
        <w:t xml:space="preserve"> of the membership at the first meeting immediately following appointment and </w:t>
      </w:r>
      <w:r w:rsidRPr="00446AAF">
        <w:rPr>
          <w:i/>
          <w:iCs/>
          <w:sz w:val="24"/>
          <w:szCs w:val="24"/>
          <w:u w:val="single"/>
        </w:rPr>
        <w:t xml:space="preserve">each calendar year thereafter. </w:t>
      </w:r>
      <w:r w:rsidRPr="00446AAF">
        <w:rPr>
          <w:i/>
          <w:iCs/>
          <w:sz w:val="24"/>
          <w:szCs w:val="24"/>
        </w:rPr>
        <w:t xml:space="preserve">The chair shall preside </w:t>
      </w:r>
      <w:proofErr w:type="gramStart"/>
      <w:r w:rsidRPr="00446AAF">
        <w:rPr>
          <w:i/>
          <w:iCs/>
          <w:sz w:val="24"/>
          <w:szCs w:val="24"/>
        </w:rPr>
        <w:t>at</w:t>
      </w:r>
      <w:proofErr w:type="gramEnd"/>
      <w:r w:rsidRPr="00446AAF">
        <w:rPr>
          <w:i/>
          <w:iCs/>
          <w:sz w:val="24"/>
          <w:szCs w:val="24"/>
        </w:rPr>
        <w:t xml:space="preserve"> the meetings. The </w:t>
      </w:r>
      <w:r w:rsidRPr="00446AAF">
        <w:rPr>
          <w:i/>
          <w:iCs/>
          <w:sz w:val="24"/>
          <w:szCs w:val="24"/>
          <w:u w:val="single"/>
        </w:rPr>
        <w:t>chair shall designate a secretary</w:t>
      </w:r>
      <w:r w:rsidRPr="00446AAF">
        <w:rPr>
          <w:i/>
          <w:iCs/>
          <w:sz w:val="24"/>
          <w:szCs w:val="24"/>
        </w:rPr>
        <w:t xml:space="preserve"> to maintain records, including minutes, of all proceedings, and </w:t>
      </w:r>
      <w:r w:rsidRPr="00446AAF">
        <w:rPr>
          <w:i/>
          <w:iCs/>
          <w:sz w:val="24"/>
          <w:szCs w:val="24"/>
          <w:u w:val="single"/>
        </w:rPr>
        <w:t>may establish additional officers</w:t>
      </w:r>
      <w:r w:rsidRPr="00446AAF">
        <w:rPr>
          <w:i/>
          <w:iCs/>
          <w:sz w:val="24"/>
          <w:szCs w:val="24"/>
        </w:rPr>
        <w:t xml:space="preserve"> to conduct the business of the (Name), if necessary. The committee may establish additional guidelines for its own procedure.</w:t>
      </w:r>
    </w:p>
    <w:p w14:paraId="52A1FCC0" w14:textId="77777777" w:rsidR="00123AEA" w:rsidRPr="00F52971" w:rsidRDefault="00123AEA" w:rsidP="00FA3C1F">
      <w:pPr>
        <w:numPr>
          <w:ilvl w:val="2"/>
          <w:numId w:val="2"/>
        </w:numPr>
        <w:tabs>
          <w:tab w:val="left" w:pos="5895"/>
        </w:tabs>
        <w:spacing w:after="160" w:line="259" w:lineRule="auto"/>
        <w:contextualSpacing/>
        <w:rPr>
          <w:b/>
          <w:bCs/>
          <w:sz w:val="24"/>
          <w:szCs w:val="24"/>
        </w:rPr>
      </w:pPr>
      <w:r w:rsidRPr="00F52971">
        <w:rPr>
          <w:b/>
          <w:bCs/>
          <w:sz w:val="24"/>
          <w:szCs w:val="24"/>
        </w:rPr>
        <w:t>Terms of Membership</w:t>
      </w:r>
    </w:p>
    <w:p w14:paraId="282C735D" w14:textId="25D2904E"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rPr>
        <w:t xml:space="preserve">The committee shall meet and organize immediately after members are appointed. Terms of membership shall be for </w:t>
      </w:r>
      <w:r w:rsidRPr="00446AAF">
        <w:rPr>
          <w:i/>
          <w:iCs/>
          <w:sz w:val="24"/>
          <w:szCs w:val="24"/>
          <w:u w:val="single"/>
        </w:rPr>
        <w:t>two years</w:t>
      </w:r>
      <w:r w:rsidRPr="00446AAF">
        <w:rPr>
          <w:i/>
          <w:iCs/>
          <w:sz w:val="24"/>
          <w:szCs w:val="24"/>
        </w:rPr>
        <w:t xml:space="preserve"> with </w:t>
      </w:r>
      <w:r w:rsidRPr="00446AAF">
        <w:rPr>
          <w:i/>
          <w:iCs/>
          <w:sz w:val="24"/>
          <w:szCs w:val="24"/>
          <w:u w:val="single"/>
        </w:rPr>
        <w:t>re-appointment permitted.</w:t>
      </w:r>
      <w:r w:rsidRPr="00446AAF">
        <w:rPr>
          <w:i/>
          <w:iCs/>
          <w:sz w:val="24"/>
          <w:szCs w:val="24"/>
        </w:rPr>
        <w:t xml:space="preserve"> Committee members shall </w:t>
      </w:r>
      <w:r w:rsidRPr="00446AAF">
        <w:rPr>
          <w:i/>
          <w:iCs/>
          <w:sz w:val="24"/>
          <w:szCs w:val="24"/>
          <w:u w:val="single"/>
        </w:rPr>
        <w:t xml:space="preserve">show good standing by attending all meetings and actively contributing </w:t>
      </w:r>
      <w:r w:rsidRPr="00446AAF">
        <w:rPr>
          <w:i/>
          <w:iCs/>
          <w:sz w:val="24"/>
          <w:szCs w:val="24"/>
        </w:rPr>
        <w:t xml:space="preserve">to discussions with clear recommendations for actions. The </w:t>
      </w:r>
      <w:proofErr w:type="gramStart"/>
      <w:r w:rsidRPr="00446AAF">
        <w:rPr>
          <w:i/>
          <w:iCs/>
          <w:sz w:val="24"/>
          <w:szCs w:val="24"/>
          <w:u w:val="single"/>
        </w:rPr>
        <w:t>missing</w:t>
      </w:r>
      <w:proofErr w:type="gramEnd"/>
      <w:r w:rsidRPr="00446AAF">
        <w:rPr>
          <w:i/>
          <w:iCs/>
          <w:sz w:val="24"/>
          <w:szCs w:val="24"/>
          <w:u w:val="single"/>
        </w:rPr>
        <w:t xml:space="preserve"> of two consecutive</w:t>
      </w:r>
      <w:r w:rsidRPr="00446AAF">
        <w:rPr>
          <w:i/>
          <w:iCs/>
          <w:sz w:val="24"/>
          <w:szCs w:val="24"/>
        </w:rPr>
        <w:t xml:space="preserve">, regularly scheduled meetings by any individual member, for reason other than just cause, may constitute grounds for a </w:t>
      </w:r>
      <w:r w:rsidRPr="00446AAF">
        <w:rPr>
          <w:i/>
          <w:iCs/>
          <w:sz w:val="24"/>
          <w:szCs w:val="24"/>
          <w:u w:val="single"/>
        </w:rPr>
        <w:t>reasonable request for replacement.</w:t>
      </w:r>
      <w:r w:rsidRPr="00446AAF">
        <w:rPr>
          <w:i/>
          <w:iCs/>
          <w:sz w:val="24"/>
          <w:szCs w:val="24"/>
        </w:rPr>
        <w:t xml:space="preserve"> Members may, upon </w:t>
      </w:r>
      <w:r w:rsidRPr="00446AAF">
        <w:rPr>
          <w:i/>
          <w:iCs/>
          <w:sz w:val="24"/>
          <w:szCs w:val="24"/>
          <w:u w:val="single"/>
        </w:rPr>
        <w:t xml:space="preserve">submitting written notice to committee chair, resign from the committee. </w:t>
      </w:r>
      <w:r w:rsidRPr="00446AAF">
        <w:rPr>
          <w:i/>
          <w:iCs/>
          <w:sz w:val="24"/>
          <w:szCs w:val="24"/>
        </w:rPr>
        <w:t xml:space="preserve">A </w:t>
      </w:r>
      <w:r w:rsidRPr="00446AAF">
        <w:rPr>
          <w:i/>
          <w:iCs/>
          <w:sz w:val="24"/>
          <w:szCs w:val="24"/>
          <w:u w:val="single"/>
        </w:rPr>
        <w:t>majority then serving will constitute a quorum</w:t>
      </w:r>
      <w:r w:rsidRPr="00446AAF">
        <w:rPr>
          <w:i/>
          <w:iCs/>
          <w:sz w:val="24"/>
          <w:szCs w:val="24"/>
        </w:rPr>
        <w:t xml:space="preserve"> at any regular or special meeting.</w:t>
      </w:r>
    </w:p>
    <w:p w14:paraId="2B6A3A5A" w14:textId="77777777" w:rsidR="00FA3C1F" w:rsidRPr="00F52971" w:rsidRDefault="00FA3C1F" w:rsidP="00FA3C1F">
      <w:pPr>
        <w:numPr>
          <w:ilvl w:val="2"/>
          <w:numId w:val="2"/>
        </w:numPr>
        <w:tabs>
          <w:tab w:val="left" w:pos="5895"/>
        </w:tabs>
        <w:spacing w:after="160" w:line="259" w:lineRule="auto"/>
        <w:contextualSpacing/>
        <w:rPr>
          <w:b/>
          <w:bCs/>
          <w:sz w:val="24"/>
          <w:szCs w:val="24"/>
        </w:rPr>
      </w:pPr>
      <w:r w:rsidRPr="00F52971">
        <w:rPr>
          <w:b/>
          <w:bCs/>
          <w:sz w:val="24"/>
          <w:szCs w:val="24"/>
        </w:rPr>
        <w:t>Duties and Powers</w:t>
      </w:r>
    </w:p>
    <w:p w14:paraId="57CEE619" w14:textId="10A5F95F"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lastRenderedPageBreak/>
        <w:t xml:space="preserve">Recommend policy, procedures and standards </w:t>
      </w:r>
      <w:r w:rsidRPr="00446AAF">
        <w:rPr>
          <w:i/>
          <w:iCs/>
          <w:sz w:val="24"/>
          <w:szCs w:val="24"/>
        </w:rPr>
        <w:t>for the sign language interpreter minimum qualification requirements and compliance for inclusion in the Louisiana Interpreter Registry.</w:t>
      </w:r>
    </w:p>
    <w:p w14:paraId="375E34DC"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Review and investigate exceptions, extensions, and appeals</w:t>
      </w:r>
      <w:r w:rsidRPr="00446AAF">
        <w:rPr>
          <w:i/>
          <w:iCs/>
          <w:sz w:val="24"/>
          <w:szCs w:val="24"/>
        </w:rPr>
        <w:t xml:space="preserve">, at the request of the Commission or at the request of the applicant or registrant. </w:t>
      </w:r>
      <w:r w:rsidRPr="00446AAF">
        <w:rPr>
          <w:i/>
          <w:iCs/>
          <w:sz w:val="24"/>
          <w:szCs w:val="24"/>
          <w:u w:val="single"/>
        </w:rPr>
        <w:t>Recommend actions.</w:t>
      </w:r>
    </w:p>
    <w:p w14:paraId="341EA55A"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Review and investigate violations and grievances and related appeals,</w:t>
      </w:r>
      <w:r w:rsidRPr="00446AAF">
        <w:rPr>
          <w:i/>
          <w:iCs/>
          <w:sz w:val="24"/>
          <w:szCs w:val="24"/>
        </w:rPr>
        <w:t xml:space="preserve"> at the request of the Commission or at the request of the applicant or registrant. </w:t>
      </w:r>
      <w:r w:rsidRPr="00446AAF">
        <w:rPr>
          <w:i/>
          <w:iCs/>
          <w:sz w:val="24"/>
          <w:szCs w:val="24"/>
          <w:u w:val="single"/>
        </w:rPr>
        <w:t>Recommend actions.</w:t>
      </w:r>
    </w:p>
    <w:p w14:paraId="16BA47D6"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 Provide a written report during regularly scheduled meetings of the Board of Commissioners.</w:t>
      </w:r>
      <w:r w:rsidRPr="00446AAF">
        <w:rPr>
          <w:i/>
          <w:iCs/>
          <w:sz w:val="24"/>
          <w:szCs w:val="24"/>
        </w:rPr>
        <w:t xml:space="preserve"> </w:t>
      </w:r>
      <w:r w:rsidRPr="00446AAF">
        <w:rPr>
          <w:i/>
          <w:iCs/>
          <w:sz w:val="24"/>
          <w:szCs w:val="24"/>
          <w:u w:val="single"/>
        </w:rPr>
        <w:t>The report shall include, but is not limited to the following:</w:t>
      </w:r>
    </w:p>
    <w:p w14:paraId="0362A3EE"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 (Name) meeting dates, times, locations</w:t>
      </w:r>
    </w:p>
    <w:p w14:paraId="7A378400"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A statement that includes any recommended policy, procedure or standard issued to the Commission over the previous quarter.</w:t>
      </w:r>
    </w:p>
    <w:p w14:paraId="3ECFEA16"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 xml:space="preserve">A narrative that presents the findings and recommendations for action on applicants or registrants whose registration may be contingent on a disciplinary or corrective action or may be suspended, revoked, denied, or repealed, if applicable. A detailed description of each allegation shall be presented and </w:t>
      </w:r>
      <w:proofErr w:type="gramStart"/>
      <w:r w:rsidRPr="00446AAF">
        <w:rPr>
          <w:i/>
          <w:iCs/>
          <w:sz w:val="24"/>
          <w:szCs w:val="24"/>
          <w:u w:val="single"/>
        </w:rPr>
        <w:t>reported on</w:t>
      </w:r>
      <w:proofErr w:type="gramEnd"/>
      <w:r w:rsidRPr="00446AAF">
        <w:rPr>
          <w:i/>
          <w:iCs/>
          <w:sz w:val="24"/>
          <w:szCs w:val="24"/>
          <w:u w:val="single"/>
        </w:rPr>
        <w:t xml:space="preserve"> independently, if applicable. In the description, the (Name) shall include, but is not limited to, the following:</w:t>
      </w:r>
    </w:p>
    <w:p w14:paraId="49543205"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 xml:space="preserve">Date of </w:t>
      </w:r>
      <w:proofErr w:type="gramStart"/>
      <w:r w:rsidRPr="00446AAF">
        <w:rPr>
          <w:i/>
          <w:iCs/>
          <w:sz w:val="24"/>
          <w:szCs w:val="24"/>
          <w:u w:val="single"/>
        </w:rPr>
        <w:t>allegation;</w:t>
      </w:r>
      <w:proofErr w:type="gramEnd"/>
    </w:p>
    <w:p w14:paraId="3E0FD676"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 xml:space="preserve">Name of applicant or </w:t>
      </w:r>
      <w:proofErr w:type="gramStart"/>
      <w:r w:rsidRPr="00446AAF">
        <w:rPr>
          <w:i/>
          <w:iCs/>
          <w:sz w:val="24"/>
          <w:szCs w:val="24"/>
          <w:u w:val="single"/>
        </w:rPr>
        <w:t>registrant;</w:t>
      </w:r>
      <w:proofErr w:type="gramEnd"/>
    </w:p>
    <w:p w14:paraId="00A3553F"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 xml:space="preserve">Named allegation and a summary of </w:t>
      </w:r>
      <w:proofErr w:type="gramStart"/>
      <w:r w:rsidRPr="00446AAF">
        <w:rPr>
          <w:i/>
          <w:iCs/>
          <w:sz w:val="24"/>
          <w:szCs w:val="24"/>
          <w:u w:val="single"/>
        </w:rPr>
        <w:t>findings;</w:t>
      </w:r>
      <w:proofErr w:type="gramEnd"/>
    </w:p>
    <w:p w14:paraId="150A0657"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Recommendation(s) for action; and</w:t>
      </w:r>
    </w:p>
    <w:p w14:paraId="3CA1F0C7"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u w:val="single"/>
        </w:rPr>
        <w:t>Rationale or justification for the recommendation.</w:t>
      </w:r>
    </w:p>
    <w:p w14:paraId="2B9ED7FA"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rPr>
        <w:t xml:space="preserve">Conduct all activities in compliance with </w:t>
      </w:r>
      <w:proofErr w:type="gramStart"/>
      <w:r w:rsidRPr="00446AAF">
        <w:rPr>
          <w:i/>
          <w:iCs/>
          <w:sz w:val="24"/>
          <w:szCs w:val="24"/>
        </w:rPr>
        <w:t>state open</w:t>
      </w:r>
      <w:proofErr w:type="gramEnd"/>
      <w:r w:rsidRPr="00446AAF">
        <w:rPr>
          <w:i/>
          <w:iCs/>
          <w:sz w:val="24"/>
          <w:szCs w:val="24"/>
        </w:rPr>
        <w:t xml:space="preserve"> meetings requirements. </w:t>
      </w:r>
    </w:p>
    <w:p w14:paraId="07D04D2B" w14:textId="77777777" w:rsidR="00446AAF" w:rsidRPr="00446AAF" w:rsidRDefault="00446AAF" w:rsidP="00446AAF">
      <w:pPr>
        <w:numPr>
          <w:ilvl w:val="3"/>
          <w:numId w:val="2"/>
        </w:numPr>
        <w:tabs>
          <w:tab w:val="left" w:pos="5895"/>
        </w:tabs>
        <w:spacing w:after="160" w:line="259" w:lineRule="auto"/>
        <w:contextualSpacing/>
        <w:rPr>
          <w:i/>
          <w:iCs/>
          <w:sz w:val="24"/>
          <w:szCs w:val="24"/>
        </w:rPr>
      </w:pPr>
      <w:r w:rsidRPr="00446AAF">
        <w:rPr>
          <w:i/>
          <w:iCs/>
          <w:sz w:val="24"/>
          <w:szCs w:val="24"/>
        </w:rPr>
        <w:t xml:space="preserve">Membership shall </w:t>
      </w:r>
      <w:r w:rsidRPr="00446AAF">
        <w:rPr>
          <w:i/>
          <w:iCs/>
          <w:sz w:val="24"/>
          <w:szCs w:val="24"/>
          <w:u w:val="single"/>
        </w:rPr>
        <w:t>meet biannually,</w:t>
      </w:r>
      <w:r w:rsidRPr="00446AAF">
        <w:rPr>
          <w:i/>
          <w:iCs/>
          <w:sz w:val="24"/>
          <w:szCs w:val="24"/>
        </w:rPr>
        <w:t xml:space="preserve"> with additional meetings called by committee chair as needed and in accordance with LAC Title </w:t>
      </w:r>
      <w:proofErr w:type="gramStart"/>
      <w:r w:rsidRPr="00446AAF">
        <w:rPr>
          <w:i/>
          <w:iCs/>
          <w:sz w:val="24"/>
          <w:szCs w:val="24"/>
        </w:rPr>
        <w:t>46:LXXII</w:t>
      </w:r>
      <w:proofErr w:type="gramEnd"/>
      <w:r w:rsidRPr="00446AAF">
        <w:rPr>
          <w:i/>
          <w:iCs/>
          <w:sz w:val="24"/>
          <w:szCs w:val="24"/>
        </w:rPr>
        <w:t>—Professional and Occupational Standards, Sign Language Interpreters. </w:t>
      </w:r>
    </w:p>
    <w:p w14:paraId="04FF761C" w14:textId="77777777" w:rsidR="00446AAF" w:rsidRPr="00F52971" w:rsidRDefault="00446AAF" w:rsidP="00446AAF">
      <w:pPr>
        <w:tabs>
          <w:tab w:val="left" w:pos="5895"/>
        </w:tabs>
        <w:spacing w:after="160" w:line="259" w:lineRule="auto"/>
        <w:ind w:left="2250"/>
        <w:contextualSpacing/>
        <w:rPr>
          <w:b/>
          <w:bCs/>
          <w:sz w:val="24"/>
          <w:szCs w:val="24"/>
        </w:rPr>
      </w:pPr>
    </w:p>
    <w:p w14:paraId="254D580D" w14:textId="77777777" w:rsidR="00FA3C1F" w:rsidRDefault="00FA3C1F" w:rsidP="00FA3C1F">
      <w:pPr>
        <w:numPr>
          <w:ilvl w:val="2"/>
          <w:numId w:val="2"/>
        </w:numPr>
        <w:tabs>
          <w:tab w:val="left" w:pos="5895"/>
        </w:tabs>
        <w:spacing w:after="160" w:line="259" w:lineRule="auto"/>
        <w:contextualSpacing/>
        <w:rPr>
          <w:sz w:val="24"/>
          <w:szCs w:val="24"/>
        </w:rPr>
      </w:pPr>
      <w:r w:rsidRPr="00F52971">
        <w:rPr>
          <w:b/>
          <w:bCs/>
          <w:sz w:val="24"/>
          <w:szCs w:val="24"/>
        </w:rPr>
        <w:t>Official Name of Committee</w:t>
      </w:r>
    </w:p>
    <w:p w14:paraId="4FAAC5BE" w14:textId="0BE04874" w:rsidR="00F52971" w:rsidRPr="00F52971" w:rsidRDefault="00F52971" w:rsidP="00F52971">
      <w:pPr>
        <w:numPr>
          <w:ilvl w:val="3"/>
          <w:numId w:val="2"/>
        </w:numPr>
        <w:tabs>
          <w:tab w:val="left" w:pos="5895"/>
        </w:tabs>
        <w:spacing w:after="160" w:line="259" w:lineRule="auto"/>
        <w:contextualSpacing/>
        <w:rPr>
          <w:i/>
          <w:iCs/>
          <w:sz w:val="24"/>
          <w:szCs w:val="24"/>
        </w:rPr>
      </w:pPr>
      <w:r w:rsidRPr="00F52971">
        <w:rPr>
          <w:i/>
          <w:iCs/>
          <w:sz w:val="24"/>
          <w:szCs w:val="24"/>
        </w:rPr>
        <w:t>Louisiana Sign Language Interpreter Oversight Committee</w:t>
      </w:r>
    </w:p>
    <w:p w14:paraId="0F617467" w14:textId="43D8CEEE" w:rsidR="00F52971" w:rsidRPr="00F52971" w:rsidRDefault="00F52971" w:rsidP="00F52971">
      <w:pPr>
        <w:numPr>
          <w:ilvl w:val="3"/>
          <w:numId w:val="2"/>
        </w:numPr>
        <w:tabs>
          <w:tab w:val="left" w:pos="5895"/>
        </w:tabs>
        <w:spacing w:after="160" w:line="259" w:lineRule="auto"/>
        <w:contextualSpacing/>
        <w:rPr>
          <w:i/>
          <w:iCs/>
          <w:sz w:val="24"/>
          <w:szCs w:val="24"/>
        </w:rPr>
      </w:pPr>
      <w:r w:rsidRPr="00F52971">
        <w:rPr>
          <w:i/>
          <w:iCs/>
          <w:sz w:val="24"/>
          <w:szCs w:val="24"/>
        </w:rPr>
        <w:t xml:space="preserve">Louisiana Sign Language Interpreter Registration Committee </w:t>
      </w:r>
    </w:p>
    <w:p w14:paraId="4D43EB89" w14:textId="38B99576" w:rsidR="00F52971" w:rsidRPr="00F52971" w:rsidRDefault="00F52971" w:rsidP="00F52971">
      <w:pPr>
        <w:numPr>
          <w:ilvl w:val="3"/>
          <w:numId w:val="2"/>
        </w:numPr>
        <w:tabs>
          <w:tab w:val="left" w:pos="5895"/>
        </w:tabs>
        <w:spacing w:after="160" w:line="259" w:lineRule="auto"/>
        <w:contextualSpacing/>
        <w:rPr>
          <w:i/>
          <w:iCs/>
          <w:sz w:val="24"/>
          <w:szCs w:val="24"/>
        </w:rPr>
      </w:pPr>
      <w:r w:rsidRPr="00F52971">
        <w:rPr>
          <w:i/>
          <w:iCs/>
          <w:sz w:val="24"/>
          <w:szCs w:val="24"/>
        </w:rPr>
        <w:t xml:space="preserve">Louisiana Sign Language Interpreter Registration Regulation Committee </w:t>
      </w:r>
    </w:p>
    <w:p w14:paraId="13BC3644" w14:textId="7C32AE59" w:rsidR="00F52971" w:rsidRPr="00F52971" w:rsidRDefault="00F52971" w:rsidP="00F52971">
      <w:pPr>
        <w:numPr>
          <w:ilvl w:val="3"/>
          <w:numId w:val="2"/>
        </w:numPr>
        <w:tabs>
          <w:tab w:val="left" w:pos="5895"/>
        </w:tabs>
        <w:spacing w:after="160" w:line="259" w:lineRule="auto"/>
        <w:contextualSpacing/>
        <w:rPr>
          <w:i/>
          <w:iCs/>
          <w:sz w:val="24"/>
          <w:szCs w:val="24"/>
        </w:rPr>
      </w:pPr>
      <w:r w:rsidRPr="00F52971">
        <w:rPr>
          <w:i/>
          <w:iCs/>
          <w:sz w:val="24"/>
          <w:szCs w:val="24"/>
        </w:rPr>
        <w:t xml:space="preserve">Louisiana Sign Language Interpreter Compliance Committee </w:t>
      </w:r>
    </w:p>
    <w:p w14:paraId="2337BDE5" w14:textId="77777777" w:rsidR="00FA3C1F" w:rsidRPr="00F52971" w:rsidRDefault="00FA3C1F" w:rsidP="00FA3C1F">
      <w:pPr>
        <w:numPr>
          <w:ilvl w:val="2"/>
          <w:numId w:val="2"/>
        </w:numPr>
        <w:tabs>
          <w:tab w:val="left" w:pos="5895"/>
        </w:tabs>
        <w:spacing w:after="160" w:line="259" w:lineRule="auto"/>
        <w:contextualSpacing/>
        <w:rPr>
          <w:b/>
          <w:bCs/>
          <w:sz w:val="24"/>
          <w:szCs w:val="24"/>
        </w:rPr>
      </w:pPr>
      <w:r w:rsidRPr="00F52971">
        <w:rPr>
          <w:b/>
          <w:bCs/>
          <w:sz w:val="24"/>
          <w:szCs w:val="24"/>
        </w:rPr>
        <w:t>Other</w:t>
      </w:r>
    </w:p>
    <w:p w14:paraId="575049FF" w14:textId="75E4E59D" w:rsidR="00F52971" w:rsidRPr="00F52971" w:rsidRDefault="00F52971" w:rsidP="00F52971">
      <w:pPr>
        <w:tabs>
          <w:tab w:val="left" w:pos="5895"/>
        </w:tabs>
        <w:spacing w:after="160" w:line="259" w:lineRule="auto"/>
        <w:rPr>
          <w:i/>
          <w:sz w:val="24"/>
          <w:szCs w:val="24"/>
        </w:rPr>
      </w:pPr>
      <w:r w:rsidRPr="00F52971">
        <w:rPr>
          <w:i/>
          <w:sz w:val="24"/>
          <w:szCs w:val="24"/>
          <w:highlight w:val="yellow"/>
        </w:rPr>
        <w:lastRenderedPageBreak/>
        <w:t>Motion:</w:t>
      </w:r>
      <w:r w:rsidRPr="00F52971">
        <w:rPr>
          <w:i/>
          <w:sz w:val="24"/>
          <w:szCs w:val="24"/>
        </w:rPr>
        <w:t xml:space="preserve"> </w:t>
      </w:r>
      <w:r w:rsidRPr="00B563F9">
        <w:rPr>
          <w:i/>
          <w:sz w:val="24"/>
          <w:szCs w:val="24"/>
        </w:rPr>
        <w:t xml:space="preserve">Shannah Arceneaux </w:t>
      </w:r>
      <w:r w:rsidRPr="00F52971">
        <w:rPr>
          <w:i/>
          <w:sz w:val="24"/>
          <w:szCs w:val="24"/>
        </w:rPr>
        <w:t xml:space="preserve">/ </w:t>
      </w:r>
      <w:r w:rsidRPr="00B563F9">
        <w:rPr>
          <w:i/>
          <w:sz w:val="24"/>
          <w:szCs w:val="24"/>
        </w:rPr>
        <w:t xml:space="preserve">Leslie Knowles </w:t>
      </w:r>
      <w:r w:rsidRPr="00F52971">
        <w:rPr>
          <w:i/>
          <w:sz w:val="24"/>
          <w:szCs w:val="24"/>
        </w:rPr>
        <w:t xml:space="preserve">to move </w:t>
      </w:r>
      <w:proofErr w:type="gramStart"/>
      <w:r w:rsidRPr="00F52971">
        <w:rPr>
          <w:i/>
          <w:sz w:val="24"/>
          <w:szCs w:val="24"/>
        </w:rPr>
        <w:t>close</w:t>
      </w:r>
      <w:proofErr w:type="gramEnd"/>
      <w:r w:rsidRPr="00F52971">
        <w:rPr>
          <w:i/>
          <w:sz w:val="24"/>
          <w:szCs w:val="24"/>
        </w:rPr>
        <w:t xml:space="preserve"> the Committee as a whole. Passed unanimously.</w:t>
      </w:r>
    </w:p>
    <w:p w14:paraId="2C7CC57F" w14:textId="110DBE75" w:rsidR="00212EBE" w:rsidRDefault="00212EBE" w:rsidP="00F35819">
      <w:pPr>
        <w:numPr>
          <w:ilvl w:val="0"/>
          <w:numId w:val="2"/>
        </w:numPr>
        <w:tabs>
          <w:tab w:val="left" w:pos="5895"/>
        </w:tabs>
        <w:spacing w:after="160" w:line="259" w:lineRule="auto"/>
        <w:contextualSpacing/>
        <w:rPr>
          <w:b/>
          <w:bCs/>
          <w:sz w:val="24"/>
          <w:szCs w:val="24"/>
        </w:rPr>
      </w:pPr>
      <w:r w:rsidRPr="00F52971">
        <w:rPr>
          <w:b/>
          <w:bCs/>
          <w:sz w:val="24"/>
          <w:szCs w:val="24"/>
        </w:rPr>
        <w:t xml:space="preserve">New Business </w:t>
      </w:r>
    </w:p>
    <w:p w14:paraId="4A7601C5" w14:textId="34058346" w:rsidR="00F52971" w:rsidRPr="00F52971" w:rsidRDefault="00F52971" w:rsidP="00F52971">
      <w:pPr>
        <w:numPr>
          <w:ilvl w:val="1"/>
          <w:numId w:val="2"/>
        </w:numPr>
        <w:tabs>
          <w:tab w:val="left" w:pos="5895"/>
        </w:tabs>
        <w:spacing w:after="160" w:line="259" w:lineRule="auto"/>
        <w:contextualSpacing/>
        <w:rPr>
          <w:sz w:val="24"/>
          <w:szCs w:val="24"/>
        </w:rPr>
      </w:pPr>
      <w:r w:rsidRPr="00F52971">
        <w:rPr>
          <w:sz w:val="24"/>
          <w:szCs w:val="24"/>
        </w:rPr>
        <w:t xml:space="preserve">No new business </w:t>
      </w:r>
    </w:p>
    <w:p w14:paraId="49B161AB" w14:textId="77777777" w:rsidR="00F35819" w:rsidRPr="00F52971" w:rsidRDefault="00F35819" w:rsidP="00F35819">
      <w:pPr>
        <w:numPr>
          <w:ilvl w:val="0"/>
          <w:numId w:val="2"/>
        </w:numPr>
        <w:tabs>
          <w:tab w:val="left" w:pos="5895"/>
        </w:tabs>
        <w:spacing w:after="160" w:line="259" w:lineRule="auto"/>
        <w:contextualSpacing/>
        <w:rPr>
          <w:b/>
          <w:bCs/>
          <w:sz w:val="24"/>
          <w:szCs w:val="24"/>
        </w:rPr>
      </w:pPr>
      <w:r w:rsidRPr="00F52971">
        <w:rPr>
          <w:b/>
          <w:bCs/>
          <w:sz w:val="24"/>
          <w:szCs w:val="24"/>
        </w:rPr>
        <w:t>Announcements</w:t>
      </w:r>
    </w:p>
    <w:p w14:paraId="549690A4" w14:textId="50BAFBAB" w:rsidR="00F52971" w:rsidRDefault="00F52971" w:rsidP="00F52971">
      <w:pPr>
        <w:numPr>
          <w:ilvl w:val="1"/>
          <w:numId w:val="2"/>
        </w:numPr>
        <w:tabs>
          <w:tab w:val="left" w:pos="5895"/>
        </w:tabs>
        <w:spacing w:after="160" w:line="259" w:lineRule="auto"/>
        <w:contextualSpacing/>
        <w:rPr>
          <w:sz w:val="24"/>
          <w:szCs w:val="24"/>
        </w:rPr>
      </w:pPr>
      <w:r>
        <w:rPr>
          <w:sz w:val="24"/>
          <w:szCs w:val="24"/>
        </w:rPr>
        <w:t xml:space="preserve">No announcements </w:t>
      </w:r>
    </w:p>
    <w:p w14:paraId="34FCB05E" w14:textId="77777777" w:rsidR="00F35819" w:rsidRPr="00F52971" w:rsidRDefault="00F35819" w:rsidP="00F35819">
      <w:pPr>
        <w:numPr>
          <w:ilvl w:val="0"/>
          <w:numId w:val="2"/>
        </w:numPr>
        <w:tabs>
          <w:tab w:val="left" w:pos="5895"/>
        </w:tabs>
        <w:spacing w:after="160" w:line="259" w:lineRule="auto"/>
        <w:contextualSpacing/>
        <w:rPr>
          <w:b/>
          <w:bCs/>
          <w:sz w:val="24"/>
          <w:szCs w:val="24"/>
        </w:rPr>
      </w:pPr>
      <w:r w:rsidRPr="00F52971">
        <w:rPr>
          <w:b/>
          <w:bCs/>
          <w:sz w:val="24"/>
          <w:szCs w:val="24"/>
        </w:rPr>
        <w:t>Adjourn</w:t>
      </w:r>
    </w:p>
    <w:p w14:paraId="32208FC6" w14:textId="77777777" w:rsidR="00F52971" w:rsidRPr="00B84129" w:rsidRDefault="00F52971" w:rsidP="00F52971">
      <w:pPr>
        <w:numPr>
          <w:ilvl w:val="1"/>
          <w:numId w:val="2"/>
        </w:numPr>
        <w:tabs>
          <w:tab w:val="left" w:pos="5895"/>
        </w:tabs>
        <w:spacing w:after="160" w:line="259" w:lineRule="auto"/>
        <w:contextualSpacing/>
        <w:rPr>
          <w:i/>
          <w:color w:val="000000" w:themeColor="text1"/>
          <w:sz w:val="24"/>
          <w:szCs w:val="24"/>
        </w:rPr>
      </w:pPr>
      <w:r w:rsidRPr="00B84129">
        <w:rPr>
          <w:i/>
          <w:color w:val="000000" w:themeColor="text1"/>
          <w:sz w:val="24"/>
          <w:szCs w:val="24"/>
        </w:rPr>
        <w:t xml:space="preserve">Chair Sherry Crosby Adjourned at 6:30pm </w:t>
      </w:r>
    </w:p>
    <w:p w14:paraId="63D7B92A" w14:textId="77777777" w:rsidR="00F52971" w:rsidRPr="00072D8C" w:rsidRDefault="00F52971" w:rsidP="00F52971">
      <w:pPr>
        <w:tabs>
          <w:tab w:val="left" w:pos="5895"/>
        </w:tabs>
        <w:spacing w:after="160" w:line="259" w:lineRule="auto"/>
        <w:ind w:left="450"/>
        <w:contextualSpacing/>
        <w:rPr>
          <w:sz w:val="24"/>
          <w:szCs w:val="24"/>
        </w:rPr>
      </w:pPr>
    </w:p>
    <w:p w14:paraId="5D06D86B" w14:textId="77777777" w:rsidR="00F35819" w:rsidRPr="00072D8C" w:rsidRDefault="00F35819" w:rsidP="00F35819">
      <w:pPr>
        <w:pStyle w:val="BodyText"/>
      </w:pPr>
      <w:r w:rsidRPr="00072D8C">
        <w:t>Note</w:t>
      </w:r>
      <w:proofErr w:type="gramStart"/>
      <w:r w:rsidRPr="00072D8C">
        <w:t>:  The</w:t>
      </w:r>
      <w:proofErr w:type="gramEnd"/>
      <w:r w:rsidRPr="00072D8C">
        <w:t xml:space="preserve"> order of the agenda may not be followed as listed in order to accommodate presenter schedules.</w:t>
      </w:r>
    </w:p>
    <w:p w14:paraId="6AA96BA4" w14:textId="77777777" w:rsidR="002A6A7B" w:rsidRDefault="002A6A7B" w:rsidP="00F35819">
      <w:pPr>
        <w:pStyle w:val="BodyText"/>
      </w:pPr>
    </w:p>
    <w:p w14:paraId="00936C91" w14:textId="77777777" w:rsidR="00F35819" w:rsidRPr="00072D8C" w:rsidRDefault="00F35819" w:rsidP="00F35819">
      <w:pPr>
        <w:pStyle w:val="BodyText"/>
      </w:pPr>
      <w:r w:rsidRPr="00072D8C">
        <w:t xml:space="preserve">American Sign Language (ASL) interpreters and live captioning will be provided. Presenters, members, and guests may submit requests for additional accessibility and </w:t>
      </w:r>
      <w:proofErr w:type="gramStart"/>
      <w:r w:rsidRPr="00072D8C">
        <w:t>accommodations</w:t>
      </w:r>
      <w:proofErr w:type="gramEnd"/>
      <w:r w:rsidRPr="00072D8C">
        <w:t xml:space="preserve"> prior to a scheduled meeting. Please submit a request to </w:t>
      </w:r>
      <w:hyperlink r:id="rId10">
        <w:r w:rsidRPr="00072D8C">
          <w:rPr>
            <w:u w:val="single"/>
          </w:rPr>
          <w:t>jazmyne.lemar@la.gov</w:t>
        </w:r>
        <w:r w:rsidRPr="00072D8C">
          <w:t xml:space="preserve"> </w:t>
        </w:r>
      </w:hyperlink>
      <w:r w:rsidRPr="00072D8C">
        <w:t>at least one week prior to the meeting with details of the requested accommodations.</w:t>
      </w:r>
    </w:p>
    <w:p w14:paraId="32B89F10" w14:textId="77777777" w:rsidR="00F35819" w:rsidRPr="00072D8C" w:rsidRDefault="00F35819" w:rsidP="00F35819">
      <w:pPr>
        <w:pStyle w:val="BodyText"/>
      </w:pPr>
    </w:p>
    <w:p w14:paraId="6FBAFEFB" w14:textId="77777777" w:rsidR="00F35819" w:rsidRPr="00072D8C" w:rsidRDefault="00F35819" w:rsidP="00F35819">
      <w:pPr>
        <w:pStyle w:val="BodyText"/>
      </w:pPr>
      <w:r w:rsidRPr="00072D8C">
        <w:t xml:space="preserve">In lieu of verbal public comment, individuals may submit a prepared statement in accordance with Senate Rule 13.79. Statements should be emailed to </w:t>
      </w:r>
      <w:hyperlink r:id="rId11">
        <w:r w:rsidRPr="00072D8C">
          <w:rPr>
            <w:u w:val="single"/>
          </w:rPr>
          <w:t>jana.broussard@la.gov</w:t>
        </w:r>
        <w:r w:rsidRPr="00072D8C">
          <w:t xml:space="preserve"> </w:t>
        </w:r>
      </w:hyperlink>
      <w:r w:rsidRPr="00072D8C">
        <w:t>and must be received at least 24 hours prior to the meeting to be included in the record for the meeting.</w:t>
      </w:r>
    </w:p>
    <w:p w14:paraId="73D4C42D" w14:textId="77777777" w:rsidR="00F35819" w:rsidRPr="00072D8C" w:rsidRDefault="00F35819" w:rsidP="00F35819">
      <w:pPr>
        <w:pStyle w:val="BodyText"/>
        <w:rPr>
          <w:u w:val="single"/>
        </w:rPr>
      </w:pPr>
    </w:p>
    <w:p w14:paraId="4476E49D" w14:textId="77777777" w:rsidR="00F35819" w:rsidRPr="00072D8C" w:rsidRDefault="00F35819" w:rsidP="00F35819">
      <w:pPr>
        <w:pStyle w:val="BodyText"/>
      </w:pPr>
      <w:hyperlink r:id="rId12" w:history="1">
        <w:r w:rsidRPr="00072D8C">
          <w:rPr>
            <w:rStyle w:val="Hyperlink"/>
          </w:rPr>
          <w:t>RS 46: 2351-2355 Louisiana Commission for the Deaf</w:t>
        </w:r>
      </w:hyperlink>
    </w:p>
    <w:p w14:paraId="202D3507" w14:textId="77777777" w:rsidR="00F35819" w:rsidRPr="00072D8C" w:rsidRDefault="00F35819" w:rsidP="00F35819">
      <w:pPr>
        <w:pStyle w:val="BodyText"/>
      </w:pPr>
    </w:p>
    <w:p w14:paraId="015806CB" w14:textId="77777777" w:rsidR="00F35819" w:rsidRPr="00072D8C" w:rsidRDefault="00F35819" w:rsidP="00F35819">
      <w:pPr>
        <w:pStyle w:val="BodyText"/>
      </w:pPr>
      <w:r w:rsidRPr="00072D8C">
        <w:t>The commission shall be governed by a board which is hereby created as a separate and distinct body to support the work of the commission and to advocate on behalf of d/Deaf, DeafBlind, and hard of hearing communities and their families.</w:t>
      </w:r>
    </w:p>
    <w:p w14:paraId="29094488" w14:textId="77777777" w:rsidR="00F35819" w:rsidRPr="00072D8C" w:rsidRDefault="00F35819" w:rsidP="00F35819">
      <w:pPr>
        <w:pStyle w:val="BodyText"/>
      </w:pPr>
    </w:p>
    <w:p w14:paraId="6396E461" w14:textId="77777777" w:rsidR="00F35819" w:rsidRPr="00072D8C" w:rsidRDefault="00F35819" w:rsidP="00F35819">
      <w:pPr>
        <w:pStyle w:val="BodyText"/>
      </w:pPr>
      <w:r w:rsidRPr="00072D8C">
        <w:t xml:space="preserve"> </w:t>
      </w:r>
      <w:hyperlink r:id="rId13" w:history="1">
        <w:r w:rsidRPr="00072D8C">
          <w:rPr>
            <w:rStyle w:val="Hyperlink"/>
          </w:rPr>
          <w:t>Title 67</w:t>
        </w:r>
      </w:hyperlink>
    </w:p>
    <w:p w14:paraId="2EC453D0" w14:textId="77777777" w:rsidR="00F35819" w:rsidRPr="00072D8C" w:rsidRDefault="00F35819" w:rsidP="00F35819">
      <w:pPr>
        <w:pStyle w:val="BodyText"/>
      </w:pPr>
      <w:r w:rsidRPr="00072D8C">
        <w:t>SOCIAL SERVICES</w:t>
      </w:r>
    </w:p>
    <w:p w14:paraId="3CD02A61" w14:textId="77777777" w:rsidR="00F35819" w:rsidRPr="00072D8C" w:rsidRDefault="00F35819" w:rsidP="00F35819">
      <w:pPr>
        <w:pStyle w:val="BodyText"/>
      </w:pPr>
      <w:r w:rsidRPr="00072D8C">
        <w:t>Part VII. Rehabilitation Services</w:t>
      </w:r>
    </w:p>
    <w:p w14:paraId="18F6A096" w14:textId="77777777" w:rsidR="00F35819" w:rsidRPr="00072D8C" w:rsidRDefault="00F35819" w:rsidP="00F35819">
      <w:pPr>
        <w:pStyle w:val="BodyText"/>
      </w:pPr>
      <w:r w:rsidRPr="00072D8C">
        <w:t>Chapter 3. Commission for the Deaf</w:t>
      </w:r>
    </w:p>
    <w:p w14:paraId="487B49B2" w14:textId="77777777" w:rsidR="00F35819" w:rsidRPr="00072D8C" w:rsidRDefault="00F35819" w:rsidP="00F35819">
      <w:pPr>
        <w:pStyle w:val="BodyText"/>
      </w:pPr>
    </w:p>
    <w:p w14:paraId="3CC71C23" w14:textId="77777777" w:rsidR="00F35819" w:rsidRPr="00072D8C" w:rsidRDefault="00F35819" w:rsidP="00F35819">
      <w:pPr>
        <w:pStyle w:val="BodyText"/>
      </w:pPr>
      <w:r w:rsidRPr="00072D8C">
        <w:t>§309. Louisiana Commission for the Deaf Board of Commissioners</w:t>
      </w:r>
    </w:p>
    <w:p w14:paraId="3D8F48D3" w14:textId="77777777" w:rsidR="00F35819" w:rsidRPr="00072D8C" w:rsidRDefault="00F35819" w:rsidP="00F35819">
      <w:pPr>
        <w:pStyle w:val="BodyText"/>
      </w:pPr>
    </w:p>
    <w:p w14:paraId="3CE9A5E3" w14:textId="77777777" w:rsidR="00F35819" w:rsidRPr="00072D8C" w:rsidRDefault="00F35819" w:rsidP="00F35819">
      <w:pPr>
        <w:pStyle w:val="BodyText"/>
      </w:pPr>
      <w:r w:rsidRPr="00072D8C">
        <w:t>The role and function of the Louisiana Commission for the Deaf board of commissioners are as follows:</w:t>
      </w:r>
    </w:p>
    <w:p w14:paraId="6A8DCA22" w14:textId="77777777" w:rsidR="00F35819" w:rsidRPr="00072D8C" w:rsidRDefault="00F35819" w:rsidP="00F35819">
      <w:pPr>
        <w:pStyle w:val="BodyText"/>
        <w:numPr>
          <w:ilvl w:val="0"/>
          <w:numId w:val="3"/>
        </w:numPr>
      </w:pPr>
      <w:r w:rsidRPr="00072D8C">
        <w:t>to support the work of the commission by making recommendations to the commission regarding its programs, policies, procedures, regulations, rules and criteria on behalf of d/Deaf, DeafBlind, and hard of hearing communities and their families</w:t>
      </w:r>
    </w:p>
    <w:p w14:paraId="5C905DEE" w14:textId="77777777" w:rsidR="00F35819" w:rsidRPr="00072D8C" w:rsidRDefault="00F35819" w:rsidP="00F35819">
      <w:pPr>
        <w:pStyle w:val="BodyText"/>
        <w:numPr>
          <w:ilvl w:val="0"/>
          <w:numId w:val="3"/>
        </w:numPr>
      </w:pPr>
      <w:r w:rsidRPr="00072D8C">
        <w:lastRenderedPageBreak/>
        <w:t>to advocate for the general welfare, needs, and rights of d/Deaf, DeafBlind, and hard of hearing individuals in this state through education, advising, informing, and promoting relevant laws, policies, and practices which support the eradication of barriers and discrimination affecting individuals who are d/Deaf, DeafBlind, and hard of hearing.</w:t>
      </w:r>
    </w:p>
    <w:p w14:paraId="29705CA9" w14:textId="77777777" w:rsidR="00F35819" w:rsidRPr="00072D8C" w:rsidRDefault="00F35819" w:rsidP="00F35819">
      <w:pPr>
        <w:pStyle w:val="BodyText"/>
        <w:numPr>
          <w:ilvl w:val="0"/>
          <w:numId w:val="3"/>
        </w:numPr>
      </w:pPr>
      <w:r w:rsidRPr="00072D8C">
        <w:t>to create standing committees, ad hoc committees, or task forces as needed to assist in ca</w:t>
      </w:r>
      <w:r>
        <w:t>rrying out the above objectives.</w:t>
      </w:r>
    </w:p>
    <w:p w14:paraId="569F9A22" w14:textId="77777777" w:rsidR="00F35819" w:rsidRPr="00072D8C" w:rsidRDefault="00F35819" w:rsidP="00F35819">
      <w:pPr>
        <w:rPr>
          <w:sz w:val="24"/>
          <w:szCs w:val="24"/>
        </w:rPr>
      </w:pPr>
    </w:p>
    <w:p w14:paraId="43E8E2EB" w14:textId="77777777" w:rsidR="00EC71D3" w:rsidRDefault="00EC71D3" w:rsidP="00020338">
      <w:pPr>
        <w:tabs>
          <w:tab w:val="left" w:pos="5895"/>
        </w:tabs>
      </w:pPr>
    </w:p>
    <w:p w14:paraId="58561FAC" w14:textId="77777777" w:rsidR="00EC71D3" w:rsidRDefault="00EC71D3" w:rsidP="00020338">
      <w:pPr>
        <w:tabs>
          <w:tab w:val="left" w:pos="5895"/>
        </w:tabs>
      </w:pPr>
    </w:p>
    <w:sectPr w:rsidR="00EC71D3" w:rsidSect="009C6D12">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1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3F54" w14:textId="77777777" w:rsidR="008B73F3" w:rsidRDefault="008B73F3">
      <w:r>
        <w:separator/>
      </w:r>
    </w:p>
  </w:endnote>
  <w:endnote w:type="continuationSeparator" w:id="0">
    <w:p w14:paraId="300046D6" w14:textId="77777777" w:rsidR="008B73F3" w:rsidRDefault="008B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A5BC" w14:textId="77777777" w:rsidR="00CD04EB" w:rsidRDefault="00CD0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E666" w14:textId="77777777" w:rsidR="00CD04EB" w:rsidRDefault="00CD0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CBA8" w14:textId="77777777" w:rsidR="007F3377" w:rsidRDefault="007F3377" w:rsidP="00E347B1">
    <w:pPr>
      <w:jc w:val="center"/>
      <w:rPr>
        <w:rFonts w:ascii="Arial" w:hAnsi="Arial" w:cs="Arial"/>
        <w:sz w:val="14"/>
      </w:rPr>
    </w:pPr>
  </w:p>
  <w:p w14:paraId="0C61CBCB" w14:textId="77777777" w:rsidR="007F3377" w:rsidRDefault="007F3377" w:rsidP="00E347B1">
    <w:pPr>
      <w:jc w:val="center"/>
      <w:rPr>
        <w:rFonts w:ascii="Arial" w:hAnsi="Arial" w:cs="Arial"/>
        <w:sz w:val="14"/>
      </w:rPr>
    </w:pPr>
  </w:p>
  <w:p w14:paraId="1ED3E378" w14:textId="77777777" w:rsidR="00F456CE" w:rsidRPr="00331E82" w:rsidRDefault="00F456CE" w:rsidP="00F456CE">
    <w:pPr>
      <w:tabs>
        <w:tab w:val="left" w:pos="2925"/>
        <w:tab w:val="center" w:pos="4680"/>
      </w:tabs>
      <w:spacing w:before="240"/>
      <w:jc w:val="center"/>
      <w:rPr>
        <w:color w:val="113E8F"/>
        <w:sz w:val="17"/>
        <w:szCs w:val="17"/>
      </w:rPr>
    </w:pPr>
    <w:r w:rsidRPr="00331E82">
      <w:rPr>
        <w:color w:val="113E8F"/>
        <w:sz w:val="17"/>
        <w:szCs w:val="17"/>
      </w:rPr>
      <w:t xml:space="preserve">Bienville Building   </w:t>
    </w:r>
    <w:r w:rsidRPr="00331E82">
      <w:rPr>
        <w:rFonts w:ascii="Arial" w:hAnsi="Arial"/>
        <w:color w:val="113E8F"/>
        <w:sz w:val="17"/>
        <w:szCs w:val="17"/>
      </w:rPr>
      <w:t xml:space="preserve">▪  </w:t>
    </w:r>
    <w:r w:rsidR="00D0188B" w:rsidRPr="00331E82">
      <w:rPr>
        <w:color w:val="113E8F"/>
        <w:sz w:val="17"/>
        <w:szCs w:val="17"/>
      </w:rPr>
      <w:t xml:space="preserve"> 628 N. Fourth St.</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P.O. Box </w:t>
    </w:r>
    <w:r w:rsidR="00A169F6">
      <w:rPr>
        <w:color w:val="113E8F"/>
        <w:sz w:val="17"/>
        <w:szCs w:val="17"/>
      </w:rPr>
      <w:t>3214</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Baton Rouge, Louisiana 70821-</w:t>
    </w:r>
    <w:r w:rsidR="00A169F6">
      <w:rPr>
        <w:color w:val="113E8F"/>
        <w:sz w:val="17"/>
        <w:szCs w:val="17"/>
      </w:rPr>
      <w:t>3214</w:t>
    </w:r>
  </w:p>
  <w:p w14:paraId="41CA3954" w14:textId="77777777" w:rsidR="00F456CE" w:rsidRPr="00331E82" w:rsidRDefault="00F456CE" w:rsidP="00F456CE">
    <w:pPr>
      <w:pStyle w:val="Heading5"/>
      <w:rPr>
        <w:i w:val="0"/>
        <w:color w:val="113E8F"/>
        <w:sz w:val="17"/>
        <w:szCs w:val="17"/>
      </w:rPr>
    </w:pPr>
    <w:r w:rsidRPr="00331E82">
      <w:rPr>
        <w:i w:val="0"/>
        <w:color w:val="113E8F"/>
        <w:sz w:val="17"/>
        <w:szCs w:val="17"/>
      </w:rPr>
      <w:t xml:space="preserve">Phone: </w:t>
    </w:r>
    <w:r w:rsidR="00D7607D" w:rsidRPr="00331E82">
      <w:rPr>
        <w:i w:val="0"/>
        <w:color w:val="113E8F"/>
        <w:sz w:val="17"/>
        <w:szCs w:val="17"/>
      </w:rPr>
      <w:t>(</w:t>
    </w:r>
    <w:r w:rsidR="00A169F6">
      <w:rPr>
        <w:i w:val="0"/>
        <w:color w:val="113E8F"/>
        <w:sz w:val="17"/>
        <w:szCs w:val="17"/>
      </w:rPr>
      <w:t>225) 342-8093</w:t>
    </w:r>
    <w:r w:rsidRPr="00331E82">
      <w:rPr>
        <w:i w:val="0"/>
        <w:color w:val="113E8F"/>
        <w:sz w:val="17"/>
        <w:szCs w:val="17"/>
      </w:rPr>
      <w:t xml:space="preserve">   </w:t>
    </w:r>
    <w:r w:rsidRPr="00331E82">
      <w:rPr>
        <w:rFonts w:ascii="Arial" w:hAnsi="Arial" w:cs="Arial"/>
        <w:i w:val="0"/>
        <w:color w:val="113E8F"/>
        <w:sz w:val="17"/>
        <w:szCs w:val="17"/>
      </w:rPr>
      <w:t>▪</w:t>
    </w:r>
    <w:r w:rsidR="00A169F6">
      <w:rPr>
        <w:i w:val="0"/>
        <w:color w:val="113E8F"/>
        <w:sz w:val="17"/>
        <w:szCs w:val="17"/>
      </w:rPr>
      <w:t xml:space="preserve">   Fax: (225) 342-4848</w:t>
    </w:r>
    <w:r w:rsidR="0057230D" w:rsidRPr="00331E82">
      <w:rPr>
        <w:color w:val="113E8F"/>
        <w:sz w:val="17"/>
        <w:szCs w:val="17"/>
      </w:rPr>
      <w:t xml:space="preserve">   </w:t>
    </w:r>
    <w:r w:rsidRPr="00331E82">
      <w:rPr>
        <w:rFonts w:ascii="Arial" w:hAnsi="Arial"/>
        <w:i w:val="0"/>
        <w:color w:val="113E8F"/>
        <w:sz w:val="17"/>
        <w:szCs w:val="17"/>
      </w:rPr>
      <w:t xml:space="preserve">▪  </w:t>
    </w:r>
    <w:r w:rsidR="0015269D" w:rsidRPr="00331E82">
      <w:rPr>
        <w:i w:val="0"/>
        <w:color w:val="113E8F"/>
        <w:sz w:val="17"/>
        <w:szCs w:val="17"/>
      </w:rPr>
      <w:t xml:space="preserve"> www.ld</w:t>
    </w:r>
    <w:r w:rsidRPr="00331E82">
      <w:rPr>
        <w:i w:val="0"/>
        <w:color w:val="113E8F"/>
        <w:sz w:val="17"/>
        <w:szCs w:val="17"/>
      </w:rPr>
      <w:t>h.la.gov</w:t>
    </w:r>
  </w:p>
  <w:p w14:paraId="060610FA" w14:textId="77777777" w:rsidR="00F456CE" w:rsidRPr="00331E82" w:rsidRDefault="00D7607D" w:rsidP="00F456CE">
    <w:pPr>
      <w:pStyle w:val="Footer"/>
      <w:spacing w:before="40"/>
      <w:jc w:val="center"/>
      <w:rPr>
        <w:bCs/>
        <w:i/>
        <w:color w:val="113E8F"/>
        <w:sz w:val="16"/>
        <w:szCs w:val="14"/>
      </w:rPr>
    </w:pPr>
    <w:r w:rsidRPr="00331E82">
      <w:rPr>
        <w:bCs/>
        <w:i/>
        <w:color w:val="113E8F"/>
        <w:sz w:val="16"/>
        <w:szCs w:val="14"/>
      </w:rPr>
      <w:t>An Equal Opportunity Employer</w:t>
    </w:r>
  </w:p>
  <w:p w14:paraId="31C608E9" w14:textId="77777777" w:rsidR="007F3377" w:rsidRDefault="007F3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D903" w14:textId="77777777" w:rsidR="008B73F3" w:rsidRDefault="008B73F3">
      <w:r>
        <w:separator/>
      </w:r>
    </w:p>
  </w:footnote>
  <w:footnote w:type="continuationSeparator" w:id="0">
    <w:p w14:paraId="4F41F151" w14:textId="77777777" w:rsidR="008B73F3" w:rsidRDefault="008B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174F" w14:textId="76CD760B" w:rsidR="00D1458C" w:rsidRDefault="00A17337">
    <w:pPr>
      <w:pStyle w:val="Header"/>
    </w:pPr>
    <w:r>
      <w:rPr>
        <w:noProof/>
      </w:rPr>
      <w:pict w14:anchorId="3E524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205297" o:spid="_x0000_s18437"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D8FD" w14:textId="4A0E7F96" w:rsidR="00EC71D3" w:rsidRDefault="00A17337" w:rsidP="0033141B">
    <w:pPr>
      <w:jc w:val="both"/>
      <w:rPr>
        <w:rFonts w:ascii="Times New (W1)" w:hAnsi="Times New (W1)"/>
        <w:sz w:val="24"/>
        <w:szCs w:val="24"/>
      </w:rPr>
    </w:pPr>
    <w:r>
      <w:rPr>
        <w:noProof/>
      </w:rPr>
      <w:pict w14:anchorId="1FE90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205298" o:spid="_x0000_s18438" type="#_x0000_t136" style="position:absolute;left:0;text-align:left;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212EBE">
      <w:rPr>
        <w:rFonts w:ascii="Times New (W1)" w:hAnsi="Times New (W1)"/>
        <w:sz w:val="24"/>
        <w:szCs w:val="24"/>
      </w:rPr>
      <w:t xml:space="preserve">Louisiana Commission for the Deaf </w:t>
    </w:r>
  </w:p>
  <w:p w14:paraId="02891B62" w14:textId="77777777" w:rsidR="007F3377" w:rsidRPr="002D598B" w:rsidRDefault="004017F8" w:rsidP="0033141B">
    <w:pPr>
      <w:jc w:val="both"/>
      <w:rPr>
        <w:rFonts w:ascii="Times New (W1)" w:hAnsi="Times New (W1)"/>
        <w:sz w:val="24"/>
        <w:szCs w:val="24"/>
      </w:rPr>
    </w:pPr>
    <w:r>
      <w:rPr>
        <w:rFonts w:ascii="Times New (W1)" w:hAnsi="Times New (W1)"/>
        <w:sz w:val="24"/>
        <w:szCs w:val="24"/>
      </w:rPr>
      <w:t xml:space="preserve">Wednesday January 7, 2026 </w:t>
    </w:r>
  </w:p>
  <w:p w14:paraId="60EC3E4A" w14:textId="77777777" w:rsidR="007F3377" w:rsidRDefault="007F3377" w:rsidP="0033141B">
    <w:pPr>
      <w:jc w:val="both"/>
      <w:rPr>
        <w:rFonts w:ascii="Times New (W1)" w:hAnsi="Times New (W1)"/>
        <w:sz w:val="24"/>
        <w:szCs w:val="24"/>
      </w:rPr>
    </w:pPr>
    <w:r w:rsidRPr="002D598B">
      <w:rPr>
        <w:rFonts w:ascii="Times New (W1)" w:hAnsi="Times New (W1)"/>
        <w:sz w:val="24"/>
        <w:szCs w:val="24"/>
      </w:rPr>
      <w:t>Page</w:t>
    </w:r>
    <w:r w:rsidRPr="00E347B1">
      <w:rPr>
        <w:rStyle w:val="PageNumber"/>
        <w:sz w:val="24"/>
        <w:szCs w:val="24"/>
      </w:rPr>
      <w:t xml:space="preserve"> </w:t>
    </w:r>
    <w:r w:rsidRPr="00E347B1">
      <w:rPr>
        <w:rStyle w:val="PageNumber"/>
        <w:sz w:val="24"/>
        <w:szCs w:val="24"/>
      </w:rPr>
      <w:fldChar w:fldCharType="begin"/>
    </w:r>
    <w:r w:rsidRPr="00E347B1">
      <w:rPr>
        <w:rStyle w:val="PageNumber"/>
        <w:sz w:val="24"/>
        <w:szCs w:val="24"/>
      </w:rPr>
      <w:instrText xml:space="preserve"> PAGE </w:instrText>
    </w:r>
    <w:r w:rsidRPr="00E347B1">
      <w:rPr>
        <w:rStyle w:val="PageNumber"/>
        <w:sz w:val="24"/>
        <w:szCs w:val="24"/>
      </w:rPr>
      <w:fldChar w:fldCharType="separate"/>
    </w:r>
    <w:r w:rsidR="00123AEA">
      <w:rPr>
        <w:rStyle w:val="PageNumber"/>
        <w:noProof/>
        <w:sz w:val="24"/>
        <w:szCs w:val="24"/>
      </w:rPr>
      <w:t>3</w:t>
    </w:r>
    <w:r w:rsidRPr="00E347B1">
      <w:rPr>
        <w:rStyle w:val="PageNumber"/>
        <w:sz w:val="24"/>
        <w:szCs w:val="24"/>
      </w:rPr>
      <w:fldChar w:fldCharType="end"/>
    </w:r>
  </w:p>
  <w:p w14:paraId="621E85DC" w14:textId="77777777" w:rsidR="007F3377" w:rsidRDefault="007F3377" w:rsidP="0033141B">
    <w:pPr>
      <w:jc w:val="both"/>
      <w:rPr>
        <w:rFonts w:ascii="Times New (W1)" w:hAnsi="Times New (W1)"/>
        <w:sz w:val="24"/>
        <w:szCs w:val="24"/>
      </w:rPr>
    </w:pPr>
  </w:p>
  <w:p w14:paraId="480225C2" w14:textId="77777777" w:rsidR="007F3377" w:rsidRPr="0033141B" w:rsidRDefault="007F3377" w:rsidP="00331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5A9A" w14:textId="162A1226" w:rsidR="00D1458C" w:rsidRDefault="00A17337">
    <w:pPr>
      <w:pStyle w:val="Header"/>
    </w:pPr>
    <w:r>
      <w:rPr>
        <w:noProof/>
      </w:rPr>
      <w:pict w14:anchorId="51ADD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205296" o:spid="_x0000_s18436"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285"/>
    <w:multiLevelType w:val="hybridMultilevel"/>
    <w:tmpl w:val="52F03B92"/>
    <w:lvl w:ilvl="0" w:tplc="CED2DBAC">
      <w:start w:val="1"/>
      <w:numFmt w:val="upperRoman"/>
      <w:lvlText w:val="%1."/>
      <w:lvlJc w:val="left"/>
      <w:pPr>
        <w:ind w:left="720" w:hanging="72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12AE529B"/>
    <w:multiLevelType w:val="hybridMultilevel"/>
    <w:tmpl w:val="9C60A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71E43"/>
    <w:multiLevelType w:val="multilevel"/>
    <w:tmpl w:val="3A22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AD194B"/>
    <w:multiLevelType w:val="multilevel"/>
    <w:tmpl w:val="21681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719960">
    <w:abstractNumId w:val="3"/>
  </w:num>
  <w:num w:numId="2" w16cid:durableId="1974679298">
    <w:abstractNumId w:val="0"/>
  </w:num>
  <w:num w:numId="3" w16cid:durableId="558446750">
    <w:abstractNumId w:val="1"/>
  </w:num>
  <w:num w:numId="4" w16cid:durableId="2125296922">
    <w:abstractNumId w:val="2"/>
  </w:num>
  <w:num w:numId="5" w16cid:durableId="556673563">
    <w:abstractNumId w:val="4"/>
  </w:num>
  <w:num w:numId="6" w16cid:durableId="1667778072">
    <w:abstractNumId w:val="4"/>
    <w:lvlOverride w:ilvl="1">
      <w:lvl w:ilvl="1">
        <w:numFmt w:val="lowerLetter"/>
        <w:lvlText w:val="%2."/>
        <w:lvlJc w:val="left"/>
      </w:lvl>
    </w:lvlOverride>
  </w:num>
  <w:num w:numId="7" w16cid:durableId="1861580440">
    <w:abstractNumId w:val="4"/>
    <w:lvlOverride w:ilvl="1">
      <w:lvl w:ilvl="1">
        <w:numFmt w:val="lowerLetter"/>
        <w:lvlText w:val="%2."/>
        <w:lvlJc w:val="left"/>
      </w:lvl>
    </w:lvlOverride>
  </w:num>
  <w:num w:numId="8" w16cid:durableId="233392773">
    <w:abstractNumId w:val="4"/>
    <w:lvlOverride w:ilvl="1">
      <w:lvl w:ilvl="1">
        <w:numFmt w:val="lowerLetter"/>
        <w:lvlText w:val="%2."/>
        <w:lvlJc w:val="left"/>
      </w:lvl>
    </w:lvlOverride>
  </w:num>
  <w:num w:numId="9" w16cid:durableId="1505970369">
    <w:abstractNumId w:val="4"/>
    <w:lvlOverride w:ilvl="2">
      <w:lvl w:ilvl="2">
        <w:numFmt w:val="lowerRoman"/>
        <w:lvlText w:val="%3."/>
        <w:lvlJc w:val="right"/>
      </w:lvl>
    </w:lvlOverride>
  </w:num>
  <w:num w:numId="10" w16cid:durableId="588731605">
    <w:abstractNumId w:val="4"/>
    <w:lvlOverride w:ilvl="2">
      <w:lvl w:ilvl="2">
        <w:numFmt w:val="lowerRoman"/>
        <w:lvlText w:val="%3."/>
        <w:lvlJc w:val="right"/>
      </w:lvl>
    </w:lvlOverride>
  </w:num>
  <w:num w:numId="11" w16cid:durableId="689648099">
    <w:abstractNumId w:val="4"/>
    <w:lvlOverride w:ilvl="2">
      <w:lvl w:ilvl="2">
        <w:numFmt w:val="lowerRoman"/>
        <w:lvlText w:val="%3."/>
        <w:lvlJc w:val="right"/>
      </w:lvl>
    </w:lvlOverride>
  </w:num>
  <w:num w:numId="12" w16cid:durableId="1737046880">
    <w:abstractNumId w:val="4"/>
    <w:lvlOverride w:ilvl="2">
      <w:lvl w:ilvl="2">
        <w:numFmt w:val="lowerRoman"/>
        <w:lvlText w:val="%3."/>
        <w:lvlJc w:val="right"/>
      </w:lvl>
    </w:lvlOverride>
  </w:num>
  <w:num w:numId="13" w16cid:durableId="1825274006">
    <w:abstractNumId w:val="4"/>
    <w:lvlOverride w:ilvl="2">
      <w:lvl w:ilvl="2">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9"/>
    <o:shapelayout v:ext="edit">
      <o:idmap v:ext="edit" data="18"/>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77"/>
    <w:rsid w:val="00020338"/>
    <w:rsid w:val="0002259F"/>
    <w:rsid w:val="000341F0"/>
    <w:rsid w:val="00041608"/>
    <w:rsid w:val="000439A5"/>
    <w:rsid w:val="0005400B"/>
    <w:rsid w:val="0005481B"/>
    <w:rsid w:val="000623A6"/>
    <w:rsid w:val="00077178"/>
    <w:rsid w:val="00096A93"/>
    <w:rsid w:val="000972CF"/>
    <w:rsid w:val="000A2BB9"/>
    <w:rsid w:val="000B02F5"/>
    <w:rsid w:val="000B4549"/>
    <w:rsid w:val="000C05E6"/>
    <w:rsid w:val="000C19A1"/>
    <w:rsid w:val="000C4D7A"/>
    <w:rsid w:val="000C7DDD"/>
    <w:rsid w:val="000D0FBB"/>
    <w:rsid w:val="000F12E8"/>
    <w:rsid w:val="000F4AA6"/>
    <w:rsid w:val="000F7727"/>
    <w:rsid w:val="0011051A"/>
    <w:rsid w:val="00111550"/>
    <w:rsid w:val="00112CDD"/>
    <w:rsid w:val="00123AEA"/>
    <w:rsid w:val="00123B7D"/>
    <w:rsid w:val="00125AAE"/>
    <w:rsid w:val="00130B26"/>
    <w:rsid w:val="001372AA"/>
    <w:rsid w:val="00140F91"/>
    <w:rsid w:val="00144E38"/>
    <w:rsid w:val="0015269D"/>
    <w:rsid w:val="0016332B"/>
    <w:rsid w:val="00166E4B"/>
    <w:rsid w:val="001945D3"/>
    <w:rsid w:val="001B780E"/>
    <w:rsid w:val="001C35A5"/>
    <w:rsid w:val="001F14A4"/>
    <w:rsid w:val="00212EBE"/>
    <w:rsid w:val="002158B7"/>
    <w:rsid w:val="002170CF"/>
    <w:rsid w:val="00227F6F"/>
    <w:rsid w:val="0023740A"/>
    <w:rsid w:val="0024758D"/>
    <w:rsid w:val="00265255"/>
    <w:rsid w:val="00273D74"/>
    <w:rsid w:val="00281E31"/>
    <w:rsid w:val="002870F1"/>
    <w:rsid w:val="00291588"/>
    <w:rsid w:val="002927FE"/>
    <w:rsid w:val="00295A2A"/>
    <w:rsid w:val="002A64D4"/>
    <w:rsid w:val="002A6A7B"/>
    <w:rsid w:val="002B4277"/>
    <w:rsid w:val="002C571A"/>
    <w:rsid w:val="002D598B"/>
    <w:rsid w:val="00302530"/>
    <w:rsid w:val="0031614A"/>
    <w:rsid w:val="00317B95"/>
    <w:rsid w:val="0033141B"/>
    <w:rsid w:val="00331E82"/>
    <w:rsid w:val="00341D09"/>
    <w:rsid w:val="00341FBA"/>
    <w:rsid w:val="00347251"/>
    <w:rsid w:val="00354592"/>
    <w:rsid w:val="0036007C"/>
    <w:rsid w:val="00364220"/>
    <w:rsid w:val="00384A44"/>
    <w:rsid w:val="00387393"/>
    <w:rsid w:val="003A3F35"/>
    <w:rsid w:val="003A55CD"/>
    <w:rsid w:val="003B16D2"/>
    <w:rsid w:val="003C4357"/>
    <w:rsid w:val="003D0E02"/>
    <w:rsid w:val="003E767D"/>
    <w:rsid w:val="003F293F"/>
    <w:rsid w:val="00401723"/>
    <w:rsid w:val="004017F8"/>
    <w:rsid w:val="00416EBD"/>
    <w:rsid w:val="00420299"/>
    <w:rsid w:val="004220A1"/>
    <w:rsid w:val="0042515C"/>
    <w:rsid w:val="00446AAF"/>
    <w:rsid w:val="00447826"/>
    <w:rsid w:val="00461168"/>
    <w:rsid w:val="00470086"/>
    <w:rsid w:val="00484B05"/>
    <w:rsid w:val="004919D9"/>
    <w:rsid w:val="00491B10"/>
    <w:rsid w:val="00493877"/>
    <w:rsid w:val="004A228E"/>
    <w:rsid w:val="004A27A8"/>
    <w:rsid w:val="004B2225"/>
    <w:rsid w:val="004C2369"/>
    <w:rsid w:val="004C4069"/>
    <w:rsid w:val="004C59F8"/>
    <w:rsid w:val="004D020C"/>
    <w:rsid w:val="004D66E3"/>
    <w:rsid w:val="004F6D95"/>
    <w:rsid w:val="005036E8"/>
    <w:rsid w:val="00517F49"/>
    <w:rsid w:val="00524FCD"/>
    <w:rsid w:val="005267DD"/>
    <w:rsid w:val="00537A6E"/>
    <w:rsid w:val="005700F8"/>
    <w:rsid w:val="0057230D"/>
    <w:rsid w:val="0059002A"/>
    <w:rsid w:val="005A5C26"/>
    <w:rsid w:val="005C41F7"/>
    <w:rsid w:val="005C4CE6"/>
    <w:rsid w:val="005D024B"/>
    <w:rsid w:val="005E73A8"/>
    <w:rsid w:val="005F2013"/>
    <w:rsid w:val="005F724A"/>
    <w:rsid w:val="00626DAC"/>
    <w:rsid w:val="00634315"/>
    <w:rsid w:val="00634C9D"/>
    <w:rsid w:val="00641D8B"/>
    <w:rsid w:val="00673853"/>
    <w:rsid w:val="006C2BEA"/>
    <w:rsid w:val="006C5EC5"/>
    <w:rsid w:val="006C5F6D"/>
    <w:rsid w:val="006D230F"/>
    <w:rsid w:val="006D7066"/>
    <w:rsid w:val="006E0264"/>
    <w:rsid w:val="006F1212"/>
    <w:rsid w:val="006F497A"/>
    <w:rsid w:val="007164E9"/>
    <w:rsid w:val="00741821"/>
    <w:rsid w:val="00741E5D"/>
    <w:rsid w:val="00757A9C"/>
    <w:rsid w:val="007673AA"/>
    <w:rsid w:val="00783259"/>
    <w:rsid w:val="00783EDC"/>
    <w:rsid w:val="00797AEE"/>
    <w:rsid w:val="007A077E"/>
    <w:rsid w:val="007A3C48"/>
    <w:rsid w:val="007A3EB3"/>
    <w:rsid w:val="007A6D12"/>
    <w:rsid w:val="007B1A50"/>
    <w:rsid w:val="007B4457"/>
    <w:rsid w:val="007B4799"/>
    <w:rsid w:val="007C1155"/>
    <w:rsid w:val="007C3753"/>
    <w:rsid w:val="007D5983"/>
    <w:rsid w:val="007D6B90"/>
    <w:rsid w:val="007D7936"/>
    <w:rsid w:val="007E3E72"/>
    <w:rsid w:val="007F3377"/>
    <w:rsid w:val="007F4C9A"/>
    <w:rsid w:val="00803EBB"/>
    <w:rsid w:val="00805656"/>
    <w:rsid w:val="008155ED"/>
    <w:rsid w:val="008246A0"/>
    <w:rsid w:val="0083200A"/>
    <w:rsid w:val="008446AE"/>
    <w:rsid w:val="00845052"/>
    <w:rsid w:val="008475FE"/>
    <w:rsid w:val="008522EB"/>
    <w:rsid w:val="00853BB0"/>
    <w:rsid w:val="008639BC"/>
    <w:rsid w:val="008A77C4"/>
    <w:rsid w:val="008B24CE"/>
    <w:rsid w:val="008B73F3"/>
    <w:rsid w:val="008E1834"/>
    <w:rsid w:val="008E38A1"/>
    <w:rsid w:val="008E6223"/>
    <w:rsid w:val="008F0216"/>
    <w:rsid w:val="00915CCD"/>
    <w:rsid w:val="009278BB"/>
    <w:rsid w:val="009364DB"/>
    <w:rsid w:val="00961066"/>
    <w:rsid w:val="00995F66"/>
    <w:rsid w:val="009973CA"/>
    <w:rsid w:val="00997C8D"/>
    <w:rsid w:val="009A0C0C"/>
    <w:rsid w:val="009A2CC3"/>
    <w:rsid w:val="009B28E7"/>
    <w:rsid w:val="009B5F4E"/>
    <w:rsid w:val="009C2534"/>
    <w:rsid w:val="009C5A85"/>
    <w:rsid w:val="009C6D12"/>
    <w:rsid w:val="009D204C"/>
    <w:rsid w:val="009D3789"/>
    <w:rsid w:val="009E36AD"/>
    <w:rsid w:val="009E578A"/>
    <w:rsid w:val="009F0CD4"/>
    <w:rsid w:val="00A169F6"/>
    <w:rsid w:val="00A17337"/>
    <w:rsid w:val="00A21224"/>
    <w:rsid w:val="00A25626"/>
    <w:rsid w:val="00A26024"/>
    <w:rsid w:val="00A41942"/>
    <w:rsid w:val="00A44084"/>
    <w:rsid w:val="00A47E06"/>
    <w:rsid w:val="00A50299"/>
    <w:rsid w:val="00A54BD5"/>
    <w:rsid w:val="00A60A19"/>
    <w:rsid w:val="00A72D77"/>
    <w:rsid w:val="00A75202"/>
    <w:rsid w:val="00A92DE0"/>
    <w:rsid w:val="00A94B43"/>
    <w:rsid w:val="00AA200D"/>
    <w:rsid w:val="00AA2C27"/>
    <w:rsid w:val="00AD3A8F"/>
    <w:rsid w:val="00AF472F"/>
    <w:rsid w:val="00B02FD8"/>
    <w:rsid w:val="00B123D9"/>
    <w:rsid w:val="00B15B0A"/>
    <w:rsid w:val="00B16894"/>
    <w:rsid w:val="00B171FC"/>
    <w:rsid w:val="00B319D9"/>
    <w:rsid w:val="00B366CC"/>
    <w:rsid w:val="00B36CFB"/>
    <w:rsid w:val="00B37899"/>
    <w:rsid w:val="00B465CF"/>
    <w:rsid w:val="00B51567"/>
    <w:rsid w:val="00B54771"/>
    <w:rsid w:val="00B60B68"/>
    <w:rsid w:val="00B70A5D"/>
    <w:rsid w:val="00B871E5"/>
    <w:rsid w:val="00B9081F"/>
    <w:rsid w:val="00B97753"/>
    <w:rsid w:val="00BA5616"/>
    <w:rsid w:val="00BB3594"/>
    <w:rsid w:val="00BF54E5"/>
    <w:rsid w:val="00BF6ED0"/>
    <w:rsid w:val="00C213BB"/>
    <w:rsid w:val="00C21400"/>
    <w:rsid w:val="00C35AE4"/>
    <w:rsid w:val="00C4008B"/>
    <w:rsid w:val="00C66AB7"/>
    <w:rsid w:val="00C67011"/>
    <w:rsid w:val="00C903CA"/>
    <w:rsid w:val="00C957C9"/>
    <w:rsid w:val="00CA1857"/>
    <w:rsid w:val="00CA6575"/>
    <w:rsid w:val="00CC423F"/>
    <w:rsid w:val="00CD04EB"/>
    <w:rsid w:val="00CE3367"/>
    <w:rsid w:val="00D0188B"/>
    <w:rsid w:val="00D04E98"/>
    <w:rsid w:val="00D1458C"/>
    <w:rsid w:val="00D27EEE"/>
    <w:rsid w:val="00D30657"/>
    <w:rsid w:val="00D31A46"/>
    <w:rsid w:val="00D4329B"/>
    <w:rsid w:val="00D552AC"/>
    <w:rsid w:val="00D719E8"/>
    <w:rsid w:val="00D7607D"/>
    <w:rsid w:val="00D93409"/>
    <w:rsid w:val="00D95D30"/>
    <w:rsid w:val="00D97455"/>
    <w:rsid w:val="00DB52DD"/>
    <w:rsid w:val="00DD6846"/>
    <w:rsid w:val="00E00229"/>
    <w:rsid w:val="00E14600"/>
    <w:rsid w:val="00E24160"/>
    <w:rsid w:val="00E347B1"/>
    <w:rsid w:val="00E368B3"/>
    <w:rsid w:val="00E37691"/>
    <w:rsid w:val="00E63A11"/>
    <w:rsid w:val="00E70DB3"/>
    <w:rsid w:val="00E912D5"/>
    <w:rsid w:val="00EA08F0"/>
    <w:rsid w:val="00EA786E"/>
    <w:rsid w:val="00EB2732"/>
    <w:rsid w:val="00EC71D3"/>
    <w:rsid w:val="00F35819"/>
    <w:rsid w:val="00F416DB"/>
    <w:rsid w:val="00F456CE"/>
    <w:rsid w:val="00F52971"/>
    <w:rsid w:val="00F52C74"/>
    <w:rsid w:val="00F60EC1"/>
    <w:rsid w:val="00F719D4"/>
    <w:rsid w:val="00F861FD"/>
    <w:rsid w:val="00F86DC4"/>
    <w:rsid w:val="00F94945"/>
    <w:rsid w:val="00FA3C1F"/>
    <w:rsid w:val="00FC015C"/>
    <w:rsid w:val="00FD4341"/>
    <w:rsid w:val="00FE14E9"/>
    <w:rsid w:val="00FE2FD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9"/>
    <o:shapelayout v:ext="edit">
      <o:idmap v:ext="edit" data="1"/>
    </o:shapelayout>
  </w:shapeDefaults>
  <w:decimalSymbol w:val="."/>
  <w:listSeparator w:val=","/>
  <w14:docId w14:val="7C577073"/>
  <w15:chartTrackingRefBased/>
  <w15:docId w15:val="{1C5E9227-76D4-4950-BD20-7BC74919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z w:val="14"/>
    </w:rPr>
  </w:style>
  <w:style w:type="paragraph" w:styleId="Heading2">
    <w:name w:val="heading 2"/>
    <w:basedOn w:val="Normal"/>
    <w:next w:val="Normal"/>
    <w:link w:val="Heading2Char"/>
    <w:qFormat/>
    <w:pPr>
      <w:keepNext/>
      <w:jc w:val="center"/>
      <w:outlineLvl w:val="1"/>
    </w:pPr>
    <w:rPr>
      <w:b/>
      <w:sz w:val="14"/>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qFormat/>
    <w:pPr>
      <w:keepNext/>
      <w:jc w:val="center"/>
      <w:outlineLvl w:val="4"/>
    </w:pPr>
    <w:rPr>
      <w:bCs/>
      <w:i/>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character" w:customStyle="1" w:styleId="Heading2Char">
    <w:name w:val="Heading 2 Char"/>
    <w:link w:val="Heading2"/>
    <w:rsid w:val="008446AE"/>
    <w:rPr>
      <w:b/>
      <w:sz w:val="14"/>
    </w:rPr>
  </w:style>
  <w:style w:type="character" w:customStyle="1" w:styleId="Heading1Char">
    <w:name w:val="Heading 1 Char"/>
    <w:link w:val="Heading1"/>
    <w:rsid w:val="007673AA"/>
    <w:rPr>
      <w:b/>
      <w:sz w:val="14"/>
    </w:rPr>
  </w:style>
  <w:style w:type="character" w:customStyle="1" w:styleId="Heading3Char">
    <w:name w:val="Heading 3 Char"/>
    <w:link w:val="Heading3"/>
    <w:rsid w:val="007673AA"/>
    <w:rPr>
      <w:b/>
    </w:rPr>
  </w:style>
  <w:style w:type="paragraph" w:styleId="NormalWeb">
    <w:name w:val="Normal (Web)"/>
    <w:basedOn w:val="Normal"/>
    <w:uiPriority w:val="99"/>
    <w:unhideWhenUsed/>
    <w:rsid w:val="00EA786E"/>
    <w:pPr>
      <w:spacing w:before="100" w:beforeAutospacing="1" w:after="100" w:afterAutospacing="1"/>
    </w:pPr>
    <w:rPr>
      <w:rFonts w:ascii="Arial" w:eastAsia="Arial Unicode MS" w:hAnsi="Arial" w:cs="Arial"/>
      <w:color w:val="000000"/>
      <w:sz w:val="24"/>
    </w:rPr>
  </w:style>
  <w:style w:type="paragraph" w:styleId="BodyText">
    <w:name w:val="Body Text"/>
    <w:basedOn w:val="Normal"/>
    <w:link w:val="BodyTextChar"/>
    <w:uiPriority w:val="1"/>
    <w:qFormat/>
    <w:rsid w:val="00F35819"/>
    <w:pPr>
      <w:widowControl w:val="0"/>
      <w:autoSpaceDE w:val="0"/>
      <w:autoSpaceDN w:val="0"/>
    </w:pPr>
    <w:rPr>
      <w:sz w:val="24"/>
      <w:szCs w:val="24"/>
      <w:lang w:bidi="en-US"/>
    </w:rPr>
  </w:style>
  <w:style w:type="character" w:customStyle="1" w:styleId="BodyTextChar">
    <w:name w:val="Body Text Char"/>
    <w:basedOn w:val="DefaultParagraphFont"/>
    <w:link w:val="BodyText"/>
    <w:uiPriority w:val="1"/>
    <w:rsid w:val="00F35819"/>
    <w:rPr>
      <w:sz w:val="24"/>
      <w:szCs w:val="24"/>
      <w:lang w:bidi="en-US"/>
    </w:rPr>
  </w:style>
  <w:style w:type="character" w:styleId="Hyperlink">
    <w:name w:val="Hyperlink"/>
    <w:basedOn w:val="DefaultParagraphFont"/>
    <w:uiPriority w:val="99"/>
    <w:unhideWhenUsed/>
    <w:rsid w:val="00F35819"/>
    <w:rPr>
      <w:color w:val="0563C1" w:themeColor="hyperlink"/>
      <w:u w:val="single"/>
    </w:rPr>
  </w:style>
  <w:style w:type="character" w:styleId="FollowedHyperlink">
    <w:name w:val="FollowedHyperlink"/>
    <w:basedOn w:val="DefaultParagraphFont"/>
    <w:rsid w:val="00B54771"/>
    <w:rPr>
      <w:color w:val="954F72" w:themeColor="followedHyperlink"/>
      <w:u w:val="single"/>
    </w:rPr>
  </w:style>
  <w:style w:type="character" w:customStyle="1" w:styleId="code">
    <w:name w:val="code"/>
    <w:basedOn w:val="DefaultParagraphFont"/>
    <w:rsid w:val="001945D3"/>
  </w:style>
  <w:style w:type="character" w:styleId="UnresolvedMention">
    <w:name w:val="Unresolved Mention"/>
    <w:basedOn w:val="DefaultParagraphFont"/>
    <w:uiPriority w:val="99"/>
    <w:semiHidden/>
    <w:unhideWhenUsed/>
    <w:rsid w:val="00B60B68"/>
    <w:rPr>
      <w:color w:val="605E5C"/>
      <w:shd w:val="clear" w:color="auto" w:fill="E1DFDD"/>
    </w:rPr>
  </w:style>
  <w:style w:type="paragraph" w:styleId="ListParagraph">
    <w:name w:val="List Paragraph"/>
    <w:basedOn w:val="Normal"/>
    <w:rsid w:val="009D3789"/>
    <w:pPr>
      <w:suppressAutoHyphens/>
      <w:spacing w:after="200" w:line="276" w:lineRule="auto"/>
      <w:ind w:leftChars="-1" w:left="720" w:hangingChars="1" w:hanging="1"/>
      <w:contextualSpacing/>
      <w:textDirection w:val="btLr"/>
      <w:textAlignment w:val="top"/>
      <w:outlineLvl w:val="0"/>
    </w:pPr>
    <w:rPr>
      <w:rFonts w:ascii="Calibri" w:eastAsia="Calibri" w:hAnsi="Calibri"/>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7622">
      <w:bodyDiv w:val="1"/>
      <w:marLeft w:val="0"/>
      <w:marRight w:val="0"/>
      <w:marTop w:val="0"/>
      <w:marBottom w:val="0"/>
      <w:divBdr>
        <w:top w:val="none" w:sz="0" w:space="0" w:color="auto"/>
        <w:left w:val="none" w:sz="0" w:space="0" w:color="auto"/>
        <w:bottom w:val="none" w:sz="0" w:space="0" w:color="auto"/>
        <w:right w:val="none" w:sz="0" w:space="0" w:color="auto"/>
      </w:divBdr>
    </w:div>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777138202">
      <w:bodyDiv w:val="1"/>
      <w:marLeft w:val="0"/>
      <w:marRight w:val="0"/>
      <w:marTop w:val="0"/>
      <w:marBottom w:val="0"/>
      <w:divBdr>
        <w:top w:val="none" w:sz="0" w:space="0" w:color="auto"/>
        <w:left w:val="none" w:sz="0" w:space="0" w:color="auto"/>
        <w:bottom w:val="none" w:sz="0" w:space="0" w:color="auto"/>
        <w:right w:val="none" w:sz="0" w:space="0" w:color="auto"/>
      </w:divBdr>
    </w:div>
    <w:div w:id="848450668">
      <w:bodyDiv w:val="1"/>
      <w:marLeft w:val="0"/>
      <w:marRight w:val="0"/>
      <w:marTop w:val="0"/>
      <w:marBottom w:val="0"/>
      <w:divBdr>
        <w:top w:val="none" w:sz="0" w:space="0" w:color="auto"/>
        <w:left w:val="none" w:sz="0" w:space="0" w:color="auto"/>
        <w:bottom w:val="none" w:sz="0" w:space="0" w:color="auto"/>
        <w:right w:val="none" w:sz="0" w:space="0" w:color="auto"/>
      </w:divBdr>
    </w:div>
    <w:div w:id="951596988">
      <w:bodyDiv w:val="1"/>
      <w:marLeft w:val="0"/>
      <w:marRight w:val="0"/>
      <w:marTop w:val="0"/>
      <w:marBottom w:val="0"/>
      <w:divBdr>
        <w:top w:val="none" w:sz="0" w:space="0" w:color="auto"/>
        <w:left w:val="none" w:sz="0" w:space="0" w:color="auto"/>
        <w:bottom w:val="none" w:sz="0" w:space="0" w:color="auto"/>
        <w:right w:val="none" w:sz="0" w:space="0" w:color="auto"/>
      </w:divBdr>
    </w:div>
    <w:div w:id="1010765357">
      <w:bodyDiv w:val="1"/>
      <w:marLeft w:val="0"/>
      <w:marRight w:val="0"/>
      <w:marTop w:val="0"/>
      <w:marBottom w:val="0"/>
      <w:divBdr>
        <w:top w:val="none" w:sz="0" w:space="0" w:color="auto"/>
        <w:left w:val="none" w:sz="0" w:space="0" w:color="auto"/>
        <w:bottom w:val="none" w:sz="0" w:space="0" w:color="auto"/>
        <w:right w:val="none" w:sz="0" w:space="0" w:color="auto"/>
      </w:divBdr>
      <w:divsChild>
        <w:div w:id="966541836">
          <w:marLeft w:val="0"/>
          <w:marRight w:val="0"/>
          <w:marTop w:val="0"/>
          <w:marBottom w:val="0"/>
          <w:divBdr>
            <w:top w:val="none" w:sz="0" w:space="0" w:color="auto"/>
            <w:left w:val="none" w:sz="0" w:space="0" w:color="auto"/>
            <w:bottom w:val="none" w:sz="0" w:space="0" w:color="auto"/>
            <w:right w:val="none" w:sz="0" w:space="0" w:color="auto"/>
          </w:divBdr>
          <w:divsChild>
            <w:div w:id="84155962">
              <w:marLeft w:val="0"/>
              <w:marRight w:val="0"/>
              <w:marTop w:val="0"/>
              <w:marBottom w:val="0"/>
              <w:divBdr>
                <w:top w:val="none" w:sz="0" w:space="0" w:color="auto"/>
                <w:left w:val="none" w:sz="0" w:space="0" w:color="auto"/>
                <w:bottom w:val="none" w:sz="0" w:space="0" w:color="auto"/>
                <w:right w:val="none" w:sz="0" w:space="0" w:color="auto"/>
              </w:divBdr>
              <w:divsChild>
                <w:div w:id="1647276340">
                  <w:marLeft w:val="0"/>
                  <w:marRight w:val="0"/>
                  <w:marTop w:val="0"/>
                  <w:marBottom w:val="0"/>
                  <w:divBdr>
                    <w:top w:val="none" w:sz="0" w:space="0" w:color="auto"/>
                    <w:left w:val="none" w:sz="0" w:space="0" w:color="auto"/>
                    <w:bottom w:val="single" w:sz="6" w:space="0" w:color="EEEFF2"/>
                    <w:right w:val="none" w:sz="0" w:space="0" w:color="auto"/>
                  </w:divBdr>
                  <w:divsChild>
                    <w:div w:id="701125473">
                      <w:marLeft w:val="0"/>
                      <w:marRight w:val="0"/>
                      <w:marTop w:val="0"/>
                      <w:marBottom w:val="0"/>
                      <w:divBdr>
                        <w:top w:val="none" w:sz="0" w:space="0" w:color="auto"/>
                        <w:left w:val="none" w:sz="0" w:space="0" w:color="auto"/>
                        <w:bottom w:val="none" w:sz="0" w:space="0" w:color="auto"/>
                        <w:right w:val="none" w:sz="0" w:space="0" w:color="auto"/>
                      </w:divBdr>
                      <w:divsChild>
                        <w:div w:id="531529598">
                          <w:marLeft w:val="3240"/>
                          <w:marRight w:val="0"/>
                          <w:marTop w:val="0"/>
                          <w:marBottom w:val="0"/>
                          <w:divBdr>
                            <w:top w:val="none" w:sz="0" w:space="0" w:color="auto"/>
                            <w:left w:val="none" w:sz="0" w:space="0" w:color="auto"/>
                            <w:bottom w:val="none" w:sz="0" w:space="0" w:color="auto"/>
                            <w:right w:val="none" w:sz="0" w:space="0" w:color="auto"/>
                          </w:divBdr>
                          <w:divsChild>
                            <w:div w:id="5286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360795">
      <w:bodyDiv w:val="1"/>
      <w:marLeft w:val="0"/>
      <w:marRight w:val="0"/>
      <w:marTop w:val="0"/>
      <w:marBottom w:val="0"/>
      <w:divBdr>
        <w:top w:val="none" w:sz="0" w:space="0" w:color="auto"/>
        <w:left w:val="none" w:sz="0" w:space="0" w:color="auto"/>
        <w:bottom w:val="none" w:sz="0" w:space="0" w:color="auto"/>
        <w:right w:val="none" w:sz="0" w:space="0" w:color="auto"/>
      </w:divBdr>
      <w:divsChild>
        <w:div w:id="1985773357">
          <w:marLeft w:val="0"/>
          <w:marRight w:val="0"/>
          <w:marTop w:val="0"/>
          <w:marBottom w:val="0"/>
          <w:divBdr>
            <w:top w:val="none" w:sz="0" w:space="0" w:color="auto"/>
            <w:left w:val="none" w:sz="0" w:space="0" w:color="auto"/>
            <w:bottom w:val="none" w:sz="0" w:space="0" w:color="auto"/>
            <w:right w:val="none" w:sz="0" w:space="0" w:color="auto"/>
          </w:divBdr>
          <w:divsChild>
            <w:div w:id="801465164">
              <w:marLeft w:val="0"/>
              <w:marRight w:val="0"/>
              <w:marTop w:val="0"/>
              <w:marBottom w:val="0"/>
              <w:divBdr>
                <w:top w:val="none" w:sz="0" w:space="0" w:color="auto"/>
                <w:left w:val="none" w:sz="0" w:space="0" w:color="auto"/>
                <w:bottom w:val="none" w:sz="0" w:space="0" w:color="auto"/>
                <w:right w:val="none" w:sz="0" w:space="0" w:color="auto"/>
              </w:divBdr>
              <w:divsChild>
                <w:div w:id="1590194549">
                  <w:marLeft w:val="0"/>
                  <w:marRight w:val="0"/>
                  <w:marTop w:val="0"/>
                  <w:marBottom w:val="0"/>
                  <w:divBdr>
                    <w:top w:val="none" w:sz="0" w:space="0" w:color="auto"/>
                    <w:left w:val="none" w:sz="0" w:space="0" w:color="auto"/>
                    <w:bottom w:val="single" w:sz="6" w:space="0" w:color="EEEFF2"/>
                    <w:right w:val="none" w:sz="0" w:space="0" w:color="auto"/>
                  </w:divBdr>
                  <w:divsChild>
                    <w:div w:id="651132008">
                      <w:marLeft w:val="0"/>
                      <w:marRight w:val="0"/>
                      <w:marTop w:val="0"/>
                      <w:marBottom w:val="0"/>
                      <w:divBdr>
                        <w:top w:val="none" w:sz="0" w:space="0" w:color="auto"/>
                        <w:left w:val="none" w:sz="0" w:space="0" w:color="auto"/>
                        <w:bottom w:val="none" w:sz="0" w:space="0" w:color="auto"/>
                        <w:right w:val="none" w:sz="0" w:space="0" w:color="auto"/>
                      </w:divBdr>
                      <w:divsChild>
                        <w:div w:id="2046831473">
                          <w:marLeft w:val="3240"/>
                          <w:marRight w:val="0"/>
                          <w:marTop w:val="0"/>
                          <w:marBottom w:val="0"/>
                          <w:divBdr>
                            <w:top w:val="none" w:sz="0" w:space="0" w:color="auto"/>
                            <w:left w:val="none" w:sz="0" w:space="0" w:color="auto"/>
                            <w:bottom w:val="none" w:sz="0" w:space="0" w:color="auto"/>
                            <w:right w:val="none" w:sz="0" w:space="0" w:color="auto"/>
                          </w:divBdr>
                          <w:divsChild>
                            <w:div w:id="35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a.la.gov/media/mdpnd1xv/2308.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is.la.gov/Legis/Law.aspx?p=y&amp;d=1006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broussard@l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zmyne.lemar@l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youtu.be/DtWSkGWdIT8"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bsmith\LOCALS~1\Temp\DIRE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83F6-A1E7-4C30-AB17-D917A96B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DIRECT~1</Template>
  <TotalTime>96</TotalTime>
  <Pages>7</Pages>
  <Words>1757</Words>
  <Characters>10229</Characters>
  <Application>Microsoft Office Word</Application>
  <DocSecurity>0</DocSecurity>
  <Lines>309</Lines>
  <Paragraphs>187</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dbsmith</dc:creator>
  <cp:keywords/>
  <dc:description/>
  <cp:lastModifiedBy>Jazmyne Lemar</cp:lastModifiedBy>
  <cp:revision>7</cp:revision>
  <cp:lastPrinted>2024-01-23T17:53:00Z</cp:lastPrinted>
  <dcterms:created xsi:type="dcterms:W3CDTF">2026-01-08T15:55:00Z</dcterms:created>
  <dcterms:modified xsi:type="dcterms:W3CDTF">2026-01-08T17:34:00Z</dcterms:modified>
</cp:coreProperties>
</file>